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pPr>
      <w:bookmarkStart w:id="6" w:name="_GoBack"/>
      <w:bookmarkEnd w:id="6"/>
      <w:r>
        <w:rPr>
          <w:rFonts w:hint="eastAsia" w:ascii="仿宋_GB2312" w:hAnsi="等线" w:eastAsia="仿宋_GB2312"/>
          <w:color w:val="000000"/>
          <w:sz w:val="28"/>
          <w:szCs w:val="28"/>
        </w:rPr>
        <w:t>附件：</w:t>
      </w:r>
      <w:r>
        <w:rPr>
          <w:rFonts w:ascii="黑体" w:hAnsi="黑体" w:eastAsia="黑体"/>
          <w:color w:val="000000"/>
          <w:sz w:val="28"/>
          <w:szCs w:val="28"/>
        </w:rPr>
        <w:t xml:space="preserve"> </w:t>
      </w:r>
    </w:p>
    <w:p>
      <w:pPr>
        <w:spacing w:before="158" w:after="158" w:line="560" w:lineRule="exact"/>
        <w:jc w:val="center"/>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工程勘察、建筑设计行业和市政公用工程优秀勘察设计奖评选办法</w:t>
      </w:r>
    </w:p>
    <w:p>
      <w:pPr>
        <w:pStyle w:val="2"/>
      </w:pPr>
    </w:p>
    <w:p>
      <w:pPr>
        <w:spacing w:before="158" w:after="158" w:line="560" w:lineRule="exact"/>
        <w:jc w:val="center"/>
        <w:rPr>
          <w:rFonts w:ascii="黑体" w:hAnsi="黑体" w:eastAsia="黑体"/>
          <w:color w:val="000000"/>
          <w:sz w:val="28"/>
          <w:szCs w:val="28"/>
        </w:rPr>
      </w:pPr>
      <w:r>
        <w:rPr>
          <w:rFonts w:hint="eastAsia" w:ascii="黑体" w:hAnsi="黑体" w:eastAsia="黑体"/>
          <w:color w:val="000000"/>
          <w:sz w:val="28"/>
          <w:szCs w:val="28"/>
        </w:rPr>
        <w:t>第一章  总  则</w:t>
      </w:r>
    </w:p>
    <w:p>
      <w:pPr>
        <w:spacing w:line="560" w:lineRule="exact"/>
        <w:ind w:firstLine="561"/>
      </w:pPr>
      <w:r>
        <w:rPr>
          <w:rFonts w:ascii="黑体" w:hAnsi="黑体" w:eastAsia="黑体"/>
          <w:color w:val="000000"/>
          <w:sz w:val="28"/>
          <w:szCs w:val="28"/>
        </w:rPr>
        <w:t>第一条</w:t>
      </w:r>
      <w:r>
        <w:rPr>
          <w:rFonts w:eastAsia="仿宋_GB2312"/>
          <w:color w:val="000000"/>
          <w:sz w:val="28"/>
          <w:szCs w:val="28"/>
        </w:rPr>
        <w:t xml:space="preserve">  </w:t>
      </w:r>
      <w:r>
        <w:rPr>
          <w:rFonts w:ascii="仿宋_GB2312" w:eastAsia="仿宋_GB2312"/>
          <w:color w:val="000000"/>
          <w:sz w:val="28"/>
          <w:szCs w:val="28"/>
        </w:rPr>
        <w:t>为持续提高工程勘察设计质量和水平，</w:t>
      </w:r>
      <w:r>
        <w:rPr>
          <w:rFonts w:ascii="仿宋_GB2312" w:eastAsia="仿宋_GB2312"/>
          <w:color w:val="000000"/>
          <w:kern w:val="0"/>
          <w:sz w:val="28"/>
          <w:szCs w:val="28"/>
        </w:rPr>
        <w:t>引导、鼓励工程勘察设计单位和技术人员创作出更多质量优、水平高、效益好的工程勘察设计项目，</w:t>
      </w:r>
      <w:r>
        <w:rPr>
          <w:rFonts w:ascii="仿宋_GB2312" w:eastAsia="仿宋_GB2312"/>
          <w:color w:val="000000"/>
          <w:sz w:val="28"/>
          <w:szCs w:val="28"/>
        </w:rPr>
        <w:t>加快科技成果应用，促进全国工程勘察设计行业高质量发展，</w:t>
      </w:r>
      <w:r>
        <w:rPr>
          <w:rFonts w:hint="eastAsia" w:ascii="仿宋_GB2312" w:eastAsia="仿宋_GB2312"/>
          <w:color w:val="000000"/>
          <w:sz w:val="28"/>
          <w:szCs w:val="28"/>
        </w:rPr>
        <w:t>根据中共中央办公厅、国务院办公厅印发的《评比达标表彰活动管理办法》，制订本办法。</w:t>
      </w:r>
    </w:p>
    <w:p>
      <w:pPr>
        <w:spacing w:line="560" w:lineRule="exact"/>
        <w:ind w:firstLine="561"/>
        <w:rPr>
          <w:rFonts w:ascii="仿宋_GB2312" w:eastAsia="仿宋_GB2312"/>
          <w:color w:val="000000"/>
          <w:sz w:val="28"/>
          <w:szCs w:val="28"/>
        </w:rPr>
      </w:pPr>
      <w:r>
        <w:rPr>
          <w:rFonts w:ascii="黑体" w:hAnsi="黑体" w:eastAsia="黑体"/>
          <w:color w:val="000000"/>
          <w:sz w:val="28"/>
          <w:szCs w:val="28"/>
        </w:rPr>
        <w:t>第二条</w:t>
      </w:r>
      <w:r>
        <w:rPr>
          <w:rFonts w:eastAsia="仿宋_GB2312"/>
          <w:color w:val="000000"/>
          <w:sz w:val="28"/>
          <w:szCs w:val="28"/>
        </w:rPr>
        <w:t xml:space="preserve">  </w:t>
      </w:r>
      <w:r>
        <w:rPr>
          <w:rFonts w:hint="eastAsia" w:ascii="仿宋_GB2312" w:eastAsia="仿宋_GB2312"/>
          <w:color w:val="000000"/>
          <w:sz w:val="28"/>
          <w:szCs w:val="28"/>
        </w:rPr>
        <w:t>“</w:t>
      </w:r>
      <w:r>
        <w:rPr>
          <w:rFonts w:ascii="仿宋_GB2312" w:eastAsia="仿宋_GB2312"/>
          <w:color w:val="000000"/>
          <w:sz w:val="28"/>
          <w:szCs w:val="28"/>
        </w:rPr>
        <w:t>工程勘察、建筑设计行业和市政公用工程优秀勘察设计奖</w:t>
      </w:r>
      <w:r>
        <w:rPr>
          <w:rFonts w:hint="eastAsia" w:ascii="仿宋_GB2312" w:eastAsia="仿宋_GB2312"/>
          <w:color w:val="000000"/>
          <w:sz w:val="28"/>
          <w:szCs w:val="28"/>
        </w:rPr>
        <w:t>”（以下简称“行业奖”）</w:t>
      </w:r>
      <w:r>
        <w:rPr>
          <w:rFonts w:ascii="仿宋_GB2312" w:eastAsia="仿宋_GB2312"/>
          <w:color w:val="000000"/>
          <w:sz w:val="28"/>
          <w:szCs w:val="28"/>
        </w:rPr>
        <w:t>是</w:t>
      </w:r>
      <w:r>
        <w:rPr>
          <w:rFonts w:hint="eastAsia" w:ascii="仿宋_GB2312" w:eastAsia="仿宋_GB2312"/>
          <w:color w:val="000000"/>
          <w:sz w:val="28"/>
          <w:szCs w:val="28"/>
        </w:rPr>
        <w:t>列入</w:t>
      </w:r>
      <w:r>
        <w:rPr>
          <w:rFonts w:ascii="仿宋_GB2312" w:eastAsia="仿宋_GB2312"/>
          <w:color w:val="000000"/>
          <w:sz w:val="28"/>
          <w:szCs w:val="28"/>
        </w:rPr>
        <w:t>《</w:t>
      </w:r>
      <w:r>
        <w:fldChar w:fldCharType="begin"/>
      </w:r>
      <w:r>
        <w:instrText xml:space="preserve"> HYPERLINK "file:///D:\\%E6%8A%80%E6%9C%AF%E5%92%A8%E8%AF%A2%E9%83%A82017%E5%B9%B4\\%E5%9B%BD%E5%AE%B6%E8%A7%84%E5%AE%9A\\%E4%B8%AD%E5%A4%AE%E5%9B%BD%E5%AE%B6%E6%9C%BA%E5%85%B3%E7%AD%89%E8%AF%84%E6%AF%94%E8%BE%BE%E6%A0%87%E8%A1%A8%E5%BD%B0%E4%BF%9D%E7%95%99%E9%A1%B9%E7%9B%AE%E5%90%8D%E5%BD%95.doc" </w:instrText>
      </w:r>
      <w:r>
        <w:fldChar w:fldCharType="separate"/>
      </w:r>
      <w:r>
        <w:rPr>
          <w:rFonts w:ascii="仿宋_GB2312" w:eastAsia="仿宋_GB2312"/>
          <w:color w:val="000000"/>
          <w:sz w:val="28"/>
          <w:szCs w:val="28"/>
        </w:rPr>
        <w:t>全国评比达标表彰保留项目目录</w:t>
      </w:r>
      <w:r>
        <w:rPr>
          <w:rFonts w:ascii="仿宋_GB2312" w:eastAsia="仿宋_GB2312"/>
          <w:color w:val="000000"/>
          <w:sz w:val="28"/>
          <w:szCs w:val="28"/>
        </w:rPr>
        <w:fldChar w:fldCharType="end"/>
      </w:r>
      <w:r>
        <w:rPr>
          <w:rFonts w:ascii="仿宋_GB2312" w:eastAsia="仿宋_GB2312"/>
          <w:color w:val="000000"/>
          <w:sz w:val="28"/>
          <w:szCs w:val="28"/>
        </w:rPr>
        <w:t>》（以下简称</w:t>
      </w:r>
      <w:r>
        <w:rPr>
          <w:rFonts w:hint="eastAsia" w:ascii="仿宋_GB2312" w:eastAsia="仿宋_GB2312"/>
          <w:color w:val="000000"/>
          <w:sz w:val="28"/>
          <w:szCs w:val="28"/>
        </w:rPr>
        <w:t>“</w:t>
      </w:r>
      <w:r>
        <w:rPr>
          <w:rFonts w:ascii="仿宋_GB2312" w:eastAsia="仿宋_GB2312"/>
          <w:color w:val="000000"/>
          <w:sz w:val="28"/>
          <w:szCs w:val="28"/>
        </w:rPr>
        <w:t>目录</w:t>
      </w:r>
      <w:r>
        <w:rPr>
          <w:rFonts w:hint="eastAsia" w:ascii="仿宋_GB2312" w:eastAsia="仿宋_GB2312"/>
          <w:color w:val="000000"/>
          <w:sz w:val="28"/>
          <w:szCs w:val="28"/>
        </w:rPr>
        <w:t>”</w:t>
      </w:r>
      <w:r>
        <w:rPr>
          <w:rFonts w:ascii="仿宋_GB2312" w:eastAsia="仿宋_GB2312"/>
          <w:color w:val="000000"/>
          <w:sz w:val="28"/>
          <w:szCs w:val="28"/>
        </w:rPr>
        <w:t>）</w:t>
      </w:r>
      <w:r>
        <w:rPr>
          <w:rFonts w:hint="eastAsia" w:ascii="仿宋_GB2312" w:eastAsia="仿宋_GB2312"/>
          <w:color w:val="000000"/>
          <w:sz w:val="28"/>
          <w:szCs w:val="28"/>
        </w:rPr>
        <w:t>的</w:t>
      </w:r>
      <w:r>
        <w:rPr>
          <w:rFonts w:ascii="仿宋_GB2312" w:eastAsia="仿宋_GB2312"/>
          <w:color w:val="000000"/>
          <w:sz w:val="28"/>
          <w:szCs w:val="28"/>
        </w:rPr>
        <w:t>奖项</w:t>
      </w:r>
      <w:r>
        <w:rPr>
          <w:rFonts w:hint="eastAsia" w:ascii="仿宋_GB2312" w:eastAsia="仿宋_GB2312"/>
          <w:color w:val="000000"/>
          <w:sz w:val="28"/>
          <w:szCs w:val="28"/>
        </w:rPr>
        <w:t>，</w:t>
      </w:r>
      <w:r>
        <w:rPr>
          <w:rFonts w:ascii="仿宋_GB2312" w:eastAsia="仿宋_GB2312"/>
          <w:color w:val="000000"/>
          <w:sz w:val="28"/>
          <w:szCs w:val="28"/>
        </w:rPr>
        <w:t>由中国勘察设计协会（以下简称</w:t>
      </w:r>
      <w:r>
        <w:rPr>
          <w:rFonts w:hint="eastAsia" w:ascii="仿宋_GB2312" w:eastAsia="仿宋_GB2312"/>
          <w:color w:val="000000"/>
          <w:sz w:val="28"/>
          <w:szCs w:val="28"/>
        </w:rPr>
        <w:t>“</w:t>
      </w:r>
      <w:r>
        <w:rPr>
          <w:rFonts w:ascii="仿宋_GB2312" w:eastAsia="仿宋_GB2312"/>
          <w:color w:val="000000"/>
          <w:sz w:val="28"/>
          <w:szCs w:val="28"/>
        </w:rPr>
        <w:t>中设协</w:t>
      </w:r>
      <w:r>
        <w:rPr>
          <w:rFonts w:hint="eastAsia" w:ascii="仿宋_GB2312" w:eastAsia="仿宋_GB2312"/>
          <w:color w:val="000000"/>
          <w:sz w:val="28"/>
          <w:szCs w:val="28"/>
        </w:rPr>
        <w:t>”</w:t>
      </w:r>
      <w:r>
        <w:rPr>
          <w:rFonts w:ascii="仿宋_GB2312" w:eastAsia="仿宋_GB2312"/>
          <w:color w:val="000000"/>
          <w:sz w:val="28"/>
          <w:szCs w:val="28"/>
        </w:rPr>
        <w:t>）组织实施，每两年评选一次。</w:t>
      </w:r>
    </w:p>
    <w:p>
      <w:pPr>
        <w:spacing w:line="560" w:lineRule="exact"/>
        <w:ind w:firstLine="561"/>
      </w:pPr>
      <w:r>
        <w:rPr>
          <w:rFonts w:ascii="黑体" w:hAnsi="黑体" w:eastAsia="黑体"/>
          <w:color w:val="000000"/>
          <w:sz w:val="28"/>
          <w:szCs w:val="28"/>
        </w:rPr>
        <w:t>第三条</w:t>
      </w:r>
      <w:r>
        <w:rPr>
          <w:rFonts w:eastAsia="仿宋_GB2312"/>
          <w:color w:val="000000"/>
          <w:sz w:val="28"/>
          <w:szCs w:val="28"/>
        </w:rPr>
        <w:t xml:space="preserve">  </w:t>
      </w:r>
      <w:r>
        <w:rPr>
          <w:rFonts w:ascii="仿宋_GB2312" w:eastAsia="仿宋_GB2312"/>
          <w:color w:val="000000"/>
          <w:sz w:val="28"/>
          <w:szCs w:val="28"/>
        </w:rPr>
        <w:t>行业奖的评选工作遵循实事求是、科学严谨、优中选优和公开、公平、公正的原则，不收取任何费用。</w:t>
      </w:r>
    </w:p>
    <w:p>
      <w:pPr>
        <w:spacing w:line="560" w:lineRule="exact"/>
        <w:ind w:firstLine="560"/>
        <w:rPr>
          <w:rFonts w:eastAsia="仿宋_GB2312"/>
          <w:color w:val="000000"/>
          <w:sz w:val="28"/>
          <w:szCs w:val="28"/>
        </w:rPr>
      </w:pPr>
      <w:r>
        <w:rPr>
          <w:rFonts w:eastAsia="仿宋_GB2312"/>
          <w:color w:val="000000"/>
          <w:sz w:val="28"/>
          <w:szCs w:val="28"/>
        </w:rPr>
        <w:t xml:space="preserve"> </w:t>
      </w:r>
    </w:p>
    <w:p>
      <w:pPr>
        <w:spacing w:before="158" w:after="158" w:line="560" w:lineRule="exact"/>
        <w:jc w:val="center"/>
        <w:rPr>
          <w:rFonts w:eastAsia="黑体"/>
          <w:color w:val="000000"/>
          <w:sz w:val="28"/>
          <w:szCs w:val="28"/>
        </w:rPr>
      </w:pPr>
      <w:r>
        <w:rPr>
          <w:rFonts w:ascii="黑体" w:hAnsi="黑体" w:eastAsia="黑体"/>
          <w:color w:val="000000"/>
          <w:sz w:val="28"/>
          <w:szCs w:val="28"/>
        </w:rPr>
        <w:t>第二章</w:t>
      </w:r>
      <w:r>
        <w:rPr>
          <w:rFonts w:eastAsia="黑体"/>
          <w:color w:val="000000"/>
          <w:sz w:val="28"/>
          <w:szCs w:val="28"/>
        </w:rPr>
        <w:t xml:space="preserve">  评选范围</w:t>
      </w:r>
      <w:bookmarkStart w:id="0" w:name="OLE_LINK9"/>
      <w:bookmarkEnd w:id="0"/>
      <w:r>
        <w:rPr>
          <w:rFonts w:ascii="黑体" w:hAnsi="黑体" w:eastAsia="黑体"/>
          <w:color w:val="000000"/>
          <w:sz w:val="28"/>
          <w:szCs w:val="28"/>
        </w:rPr>
        <w:t>及数量</w:t>
      </w:r>
    </w:p>
    <w:p>
      <w:pPr>
        <w:spacing w:line="560" w:lineRule="exact"/>
        <w:ind w:firstLine="561"/>
      </w:pPr>
      <w:r>
        <w:rPr>
          <w:rFonts w:ascii="黑体" w:hAnsi="黑体" w:eastAsia="黑体"/>
          <w:color w:val="000000"/>
          <w:sz w:val="28"/>
          <w:szCs w:val="28"/>
        </w:rPr>
        <w:t>第四条</w:t>
      </w:r>
      <w:r>
        <w:rPr>
          <w:rFonts w:eastAsia="仿宋_GB2312"/>
          <w:color w:val="000000"/>
          <w:sz w:val="28"/>
          <w:szCs w:val="28"/>
        </w:rPr>
        <w:t xml:space="preserve">  </w:t>
      </w:r>
      <w:r>
        <w:rPr>
          <w:rFonts w:ascii="仿宋_GB2312" w:eastAsia="仿宋_GB2312"/>
          <w:color w:val="000000"/>
          <w:sz w:val="28"/>
          <w:szCs w:val="28"/>
        </w:rPr>
        <w:t>行业奖包括综合奖</w:t>
      </w:r>
      <w:r>
        <w:rPr>
          <w:rFonts w:hint="eastAsia" w:ascii="仿宋_GB2312" w:eastAsia="仿宋_GB2312"/>
          <w:color w:val="000000"/>
          <w:sz w:val="28"/>
          <w:szCs w:val="28"/>
        </w:rPr>
        <w:t>、</w:t>
      </w:r>
      <w:r>
        <w:rPr>
          <w:rFonts w:ascii="仿宋_GB2312" w:eastAsia="仿宋_GB2312"/>
          <w:color w:val="000000"/>
          <w:sz w:val="28"/>
          <w:szCs w:val="28"/>
        </w:rPr>
        <w:t>专项奖</w:t>
      </w:r>
      <w:r>
        <w:rPr>
          <w:rFonts w:hint="eastAsia" w:ascii="仿宋_GB2312" w:eastAsia="仿宋_GB2312"/>
          <w:color w:val="000000"/>
          <w:sz w:val="28"/>
          <w:szCs w:val="28"/>
        </w:rPr>
        <w:t>、</w:t>
      </w:r>
      <w:r>
        <w:rPr>
          <w:rFonts w:ascii="仿宋_GB2312" w:eastAsia="仿宋_GB2312"/>
          <w:color w:val="000000"/>
          <w:sz w:val="28"/>
          <w:szCs w:val="28"/>
        </w:rPr>
        <w:t>工业奖三</w:t>
      </w:r>
      <w:r>
        <w:rPr>
          <w:rFonts w:hint="eastAsia" w:ascii="仿宋_GB2312" w:eastAsia="仿宋_GB2312"/>
          <w:color w:val="000000"/>
          <w:sz w:val="28"/>
          <w:szCs w:val="28"/>
        </w:rPr>
        <w:t>大</w:t>
      </w:r>
      <w:r>
        <w:rPr>
          <w:rFonts w:ascii="仿宋_GB2312" w:eastAsia="仿宋_GB2312"/>
          <w:color w:val="000000"/>
          <w:sz w:val="28"/>
          <w:szCs w:val="28"/>
        </w:rPr>
        <w:t>类。</w:t>
      </w:r>
      <w:r>
        <w:rPr>
          <w:rFonts w:hint="eastAsia" w:ascii="仿宋_GB2312" w:eastAsia="仿宋_GB2312"/>
          <w:color w:val="000000"/>
          <w:sz w:val="28"/>
          <w:szCs w:val="28"/>
        </w:rPr>
        <w:t>每类均分设一、二、三等奖。</w:t>
      </w:r>
      <w:r>
        <w:rPr>
          <w:rFonts w:ascii="仿宋_GB2312" w:eastAsia="仿宋_GB2312"/>
          <w:color w:val="000000"/>
          <w:sz w:val="28"/>
          <w:szCs w:val="28"/>
        </w:rPr>
        <w:t>行业奖每届授奖总数控制在</w:t>
      </w:r>
      <w:r>
        <w:rPr>
          <w:rFonts w:hint="eastAsia" w:eastAsia="仿宋_GB2312"/>
          <w:color w:val="000000"/>
          <w:sz w:val="28"/>
          <w:szCs w:val="28"/>
        </w:rPr>
        <w:t>15</w:t>
      </w:r>
      <w:r>
        <w:rPr>
          <w:rFonts w:eastAsia="仿宋_GB2312"/>
          <w:color w:val="000000"/>
          <w:sz w:val="28"/>
          <w:szCs w:val="28"/>
        </w:rPr>
        <w:t>00</w:t>
      </w:r>
      <w:r>
        <w:rPr>
          <w:rFonts w:ascii="仿宋_GB2312" w:eastAsia="仿宋_GB2312"/>
          <w:color w:val="000000"/>
          <w:sz w:val="28"/>
          <w:szCs w:val="28"/>
        </w:rPr>
        <w:t>项</w:t>
      </w:r>
      <w:r>
        <w:rPr>
          <w:rFonts w:hint="eastAsia" w:ascii="仿宋_GB2312" w:eastAsia="仿宋_GB2312"/>
          <w:color w:val="000000"/>
          <w:sz w:val="28"/>
          <w:szCs w:val="28"/>
        </w:rPr>
        <w:t>。</w:t>
      </w:r>
    </w:p>
    <w:p>
      <w:pPr>
        <w:spacing w:line="520" w:lineRule="exact"/>
        <w:ind w:firstLine="561"/>
        <w:rPr>
          <w:rFonts w:eastAsia="仿宋_GB2312"/>
          <w:color w:val="000000"/>
          <w:sz w:val="28"/>
          <w:szCs w:val="28"/>
        </w:rPr>
      </w:pPr>
      <w:r>
        <w:rPr>
          <w:rFonts w:ascii="黑体" w:hAnsi="黑体" w:eastAsia="黑体"/>
          <w:color w:val="000000"/>
          <w:sz w:val="28"/>
          <w:szCs w:val="28"/>
        </w:rPr>
        <w:t>第五条</w:t>
      </w:r>
      <w:r>
        <w:rPr>
          <w:rFonts w:eastAsia="仿宋_GB2312"/>
          <w:color w:val="000000"/>
          <w:sz w:val="28"/>
          <w:szCs w:val="28"/>
        </w:rPr>
        <w:t xml:space="preserve">  </w:t>
      </w:r>
      <w:r>
        <w:rPr>
          <w:rFonts w:ascii="仿宋_GB2312" w:eastAsia="仿宋_GB2312"/>
          <w:color w:val="000000"/>
          <w:sz w:val="28"/>
          <w:szCs w:val="28"/>
        </w:rPr>
        <w:t>综合奖包括：工程勘察、建筑设计、市政公用工程设计、传统建筑设计、园林景观设计、住宅与住宅小区设计。</w:t>
      </w:r>
    </w:p>
    <w:p>
      <w:pPr>
        <w:spacing w:line="560" w:lineRule="exact"/>
        <w:ind w:firstLine="561"/>
        <w:rPr>
          <w:rFonts w:eastAsia="仿宋_GB2312"/>
          <w:color w:val="000000"/>
          <w:sz w:val="28"/>
          <w:szCs w:val="28"/>
        </w:rPr>
      </w:pPr>
      <w:r>
        <w:rPr>
          <w:rFonts w:ascii="黑体" w:hAnsi="黑体" w:eastAsia="黑体"/>
          <w:color w:val="000000"/>
          <w:sz w:val="28"/>
          <w:szCs w:val="28"/>
        </w:rPr>
        <w:t>第六条</w:t>
      </w:r>
      <w:r>
        <w:rPr>
          <w:rFonts w:eastAsia="黑体"/>
          <w:color w:val="000000"/>
          <w:sz w:val="28"/>
          <w:szCs w:val="28"/>
        </w:rPr>
        <w:t xml:space="preserve">  </w:t>
      </w:r>
      <w:r>
        <w:rPr>
          <w:rFonts w:ascii="仿宋_GB2312" w:eastAsia="仿宋_GB2312"/>
          <w:color w:val="000000"/>
          <w:sz w:val="28"/>
          <w:szCs w:val="28"/>
        </w:rPr>
        <w:t>专项奖包括：工程勘察设计软件、建筑工程标准设计、</w:t>
      </w:r>
      <w:r>
        <w:rPr>
          <w:rFonts w:hint="eastAsia" w:ascii="仿宋_GB2312" w:eastAsia="仿宋_GB2312"/>
          <w:color w:val="000000"/>
          <w:sz w:val="28"/>
          <w:szCs w:val="28"/>
        </w:rPr>
        <w:t>建筑</w:t>
      </w:r>
      <w:r>
        <w:rPr>
          <w:rFonts w:ascii="仿宋_GB2312" w:eastAsia="仿宋_GB2312"/>
          <w:color w:val="000000"/>
          <w:sz w:val="28"/>
          <w:szCs w:val="28"/>
        </w:rPr>
        <w:t>电气设计、</w:t>
      </w:r>
      <w:r>
        <w:rPr>
          <w:rFonts w:hint="eastAsia" w:ascii="仿宋_GB2312" w:eastAsia="仿宋_GB2312"/>
          <w:color w:val="000000"/>
          <w:sz w:val="28"/>
          <w:szCs w:val="28"/>
        </w:rPr>
        <w:t>建筑</w:t>
      </w:r>
      <w:r>
        <w:rPr>
          <w:rFonts w:ascii="仿宋_GB2312" w:eastAsia="仿宋_GB2312"/>
          <w:color w:val="000000"/>
          <w:sz w:val="28"/>
          <w:szCs w:val="28"/>
        </w:rPr>
        <w:t>环境与能源应用设计、</w:t>
      </w:r>
      <w:r>
        <w:rPr>
          <w:rFonts w:hint="eastAsia" w:ascii="仿宋_GB2312" w:eastAsia="仿宋_GB2312"/>
          <w:color w:val="000000"/>
          <w:sz w:val="28"/>
          <w:szCs w:val="28"/>
        </w:rPr>
        <w:t>建筑</w:t>
      </w:r>
      <w:r>
        <w:rPr>
          <w:rFonts w:ascii="仿宋_GB2312" w:eastAsia="仿宋_GB2312"/>
          <w:color w:val="000000"/>
          <w:sz w:val="28"/>
          <w:szCs w:val="28"/>
        </w:rPr>
        <w:t>智能化设计、建筑结构及抗震设计、水系统工程设计、人防工程设计</w:t>
      </w:r>
      <w:r>
        <w:rPr>
          <w:rFonts w:hint="eastAsia" w:ascii="仿宋_GB2312" w:eastAsia="仿宋_GB2312"/>
          <w:color w:val="000000"/>
          <w:sz w:val="28"/>
          <w:szCs w:val="28"/>
        </w:rPr>
        <w:t>、</w:t>
      </w:r>
      <w:r>
        <w:rPr>
          <w:rFonts w:ascii="仿宋_GB2312" w:eastAsia="仿宋_GB2312"/>
          <w:color w:val="000000"/>
          <w:sz w:val="28"/>
          <w:szCs w:val="28"/>
        </w:rPr>
        <w:t>建筑工业化设计</w:t>
      </w:r>
      <w:r>
        <w:rPr>
          <w:rFonts w:hint="eastAsia" w:ascii="仿宋_GB2312" w:eastAsia="仿宋_GB2312"/>
          <w:color w:val="000000"/>
          <w:sz w:val="28"/>
          <w:szCs w:val="28"/>
        </w:rPr>
        <w:t>。</w:t>
      </w:r>
    </w:p>
    <w:p>
      <w:pPr>
        <w:spacing w:line="520" w:lineRule="exact"/>
        <w:ind w:firstLine="561"/>
        <w:rPr>
          <w:rFonts w:eastAsia="仿宋_GB2312"/>
          <w:color w:val="000000"/>
          <w:sz w:val="28"/>
          <w:szCs w:val="28"/>
        </w:rPr>
      </w:pPr>
      <w:r>
        <w:rPr>
          <w:rFonts w:ascii="黑体" w:hAnsi="黑体" w:eastAsia="黑体"/>
          <w:color w:val="000000"/>
          <w:sz w:val="28"/>
          <w:szCs w:val="28"/>
        </w:rPr>
        <w:t>第七条</w:t>
      </w:r>
      <w:r>
        <w:rPr>
          <w:rFonts w:hint="eastAsia" w:eastAsia="仿宋_GB2312"/>
          <w:b/>
          <w:bCs/>
          <w:color w:val="000000"/>
          <w:sz w:val="28"/>
          <w:szCs w:val="28"/>
        </w:rPr>
        <w:t xml:space="preserve"> </w:t>
      </w:r>
      <w:r>
        <w:rPr>
          <w:rFonts w:hint="eastAsia" w:ascii="仿宋_GB2312" w:eastAsia="仿宋_GB2312"/>
          <w:color w:val="000000"/>
          <w:sz w:val="28"/>
          <w:szCs w:val="28"/>
        </w:rPr>
        <w:t>工业奖包括：</w:t>
      </w:r>
      <w:r>
        <w:rPr>
          <w:rFonts w:ascii="仿宋_GB2312" w:eastAsia="仿宋_GB2312"/>
          <w:color w:val="000000"/>
          <w:sz w:val="28"/>
          <w:szCs w:val="28"/>
        </w:rPr>
        <w:t>石油和化工</w:t>
      </w:r>
      <w:r>
        <w:rPr>
          <w:rFonts w:hint="eastAsia" w:ascii="仿宋_GB2312" w:eastAsia="仿宋_GB2312"/>
          <w:color w:val="000000"/>
          <w:sz w:val="28"/>
          <w:szCs w:val="28"/>
        </w:rPr>
        <w:t>工业</w:t>
      </w:r>
      <w:r>
        <w:rPr>
          <w:rFonts w:ascii="仿宋_GB2312" w:eastAsia="仿宋_GB2312"/>
          <w:color w:val="000000"/>
          <w:sz w:val="28"/>
          <w:szCs w:val="28"/>
        </w:rPr>
        <w:t>工程设计、机械</w:t>
      </w:r>
      <w:r>
        <w:rPr>
          <w:rFonts w:hint="eastAsia" w:ascii="仿宋_GB2312" w:eastAsia="仿宋_GB2312"/>
          <w:color w:val="000000"/>
          <w:sz w:val="28"/>
          <w:szCs w:val="28"/>
        </w:rPr>
        <w:t>工业</w:t>
      </w:r>
      <w:r>
        <w:rPr>
          <w:rFonts w:ascii="仿宋_GB2312" w:eastAsia="仿宋_GB2312"/>
          <w:color w:val="000000"/>
          <w:sz w:val="28"/>
          <w:szCs w:val="28"/>
        </w:rPr>
        <w:t>工程</w:t>
      </w:r>
      <w:bookmarkStart w:id="1" w:name="_Hlk65499293"/>
      <w:r>
        <w:rPr>
          <w:rFonts w:ascii="仿宋_GB2312" w:eastAsia="仿宋_GB2312"/>
          <w:color w:val="000000"/>
          <w:sz w:val="28"/>
          <w:szCs w:val="28"/>
        </w:rPr>
        <w:t>设计、</w:t>
      </w:r>
      <w:bookmarkEnd w:id="1"/>
      <w:r>
        <w:rPr>
          <w:rFonts w:ascii="仿宋_GB2312" w:eastAsia="仿宋_GB2312"/>
          <w:color w:val="000000"/>
          <w:sz w:val="28"/>
          <w:szCs w:val="28"/>
        </w:rPr>
        <w:t>电力</w:t>
      </w:r>
      <w:r>
        <w:rPr>
          <w:rFonts w:hint="eastAsia" w:ascii="仿宋_GB2312" w:eastAsia="仿宋_GB2312"/>
          <w:color w:val="000000"/>
          <w:sz w:val="28"/>
          <w:szCs w:val="28"/>
        </w:rPr>
        <w:t>工业</w:t>
      </w:r>
      <w:r>
        <w:rPr>
          <w:rFonts w:ascii="仿宋_GB2312" w:eastAsia="仿宋_GB2312"/>
          <w:color w:val="000000"/>
          <w:sz w:val="28"/>
          <w:szCs w:val="28"/>
        </w:rPr>
        <w:t>工程设计、轻工</w:t>
      </w:r>
      <w:r>
        <w:rPr>
          <w:rFonts w:hint="eastAsia" w:ascii="仿宋_GB2312" w:eastAsia="仿宋_GB2312"/>
          <w:color w:val="000000"/>
          <w:sz w:val="28"/>
          <w:szCs w:val="28"/>
        </w:rPr>
        <w:t>工业</w:t>
      </w:r>
      <w:r>
        <w:rPr>
          <w:rFonts w:ascii="仿宋_GB2312" w:eastAsia="仿宋_GB2312"/>
          <w:color w:val="000000"/>
          <w:sz w:val="28"/>
          <w:szCs w:val="28"/>
        </w:rPr>
        <w:t>工程设计、冶金</w:t>
      </w:r>
      <w:r>
        <w:rPr>
          <w:rFonts w:hint="eastAsia" w:ascii="仿宋_GB2312" w:eastAsia="仿宋_GB2312"/>
          <w:color w:val="000000"/>
          <w:sz w:val="28"/>
          <w:szCs w:val="28"/>
        </w:rPr>
        <w:t>工业</w:t>
      </w:r>
      <w:r>
        <w:rPr>
          <w:rFonts w:ascii="仿宋_GB2312" w:eastAsia="仿宋_GB2312"/>
          <w:color w:val="000000"/>
          <w:sz w:val="28"/>
          <w:szCs w:val="28"/>
        </w:rPr>
        <w:t>工程设计、煤炭</w:t>
      </w:r>
      <w:bookmarkStart w:id="2" w:name="_Hlk65499422"/>
      <w:bookmarkEnd w:id="2"/>
      <w:r>
        <w:rPr>
          <w:rFonts w:hint="eastAsia" w:ascii="仿宋_GB2312" w:eastAsia="仿宋_GB2312"/>
          <w:color w:val="000000"/>
          <w:sz w:val="28"/>
          <w:szCs w:val="28"/>
        </w:rPr>
        <w:t>工业</w:t>
      </w:r>
      <w:r>
        <w:rPr>
          <w:rFonts w:ascii="仿宋_GB2312" w:eastAsia="仿宋_GB2312"/>
          <w:color w:val="000000"/>
          <w:sz w:val="28"/>
          <w:szCs w:val="28"/>
        </w:rPr>
        <w:t>工程设计、有色金属</w:t>
      </w:r>
      <w:r>
        <w:rPr>
          <w:rFonts w:hint="eastAsia" w:ascii="仿宋_GB2312" w:eastAsia="仿宋_GB2312"/>
          <w:color w:val="000000"/>
          <w:sz w:val="28"/>
          <w:szCs w:val="28"/>
        </w:rPr>
        <w:t>工业</w:t>
      </w:r>
      <w:r>
        <w:rPr>
          <w:rFonts w:ascii="仿宋_GB2312" w:eastAsia="仿宋_GB2312"/>
          <w:color w:val="000000"/>
          <w:sz w:val="28"/>
          <w:szCs w:val="28"/>
        </w:rPr>
        <w:t>工程设计、兵器</w:t>
      </w:r>
      <w:r>
        <w:rPr>
          <w:rFonts w:hint="eastAsia" w:ascii="仿宋_GB2312" w:eastAsia="仿宋_GB2312"/>
          <w:color w:val="000000"/>
          <w:sz w:val="28"/>
          <w:szCs w:val="28"/>
        </w:rPr>
        <w:t>工业</w:t>
      </w:r>
      <w:r>
        <w:rPr>
          <w:rFonts w:ascii="仿宋_GB2312" w:eastAsia="仿宋_GB2312"/>
          <w:color w:val="000000"/>
          <w:sz w:val="28"/>
          <w:szCs w:val="28"/>
        </w:rPr>
        <w:t>工程设计、纺织</w:t>
      </w:r>
      <w:r>
        <w:rPr>
          <w:rFonts w:hint="eastAsia" w:ascii="仿宋_GB2312" w:eastAsia="仿宋_GB2312"/>
          <w:color w:val="000000"/>
          <w:sz w:val="28"/>
          <w:szCs w:val="28"/>
        </w:rPr>
        <w:t>工业</w:t>
      </w:r>
      <w:r>
        <w:rPr>
          <w:rFonts w:ascii="仿宋_GB2312" w:eastAsia="仿宋_GB2312"/>
          <w:color w:val="000000"/>
          <w:sz w:val="28"/>
          <w:szCs w:val="28"/>
        </w:rPr>
        <w:t>工程设计、医药</w:t>
      </w:r>
      <w:r>
        <w:rPr>
          <w:rFonts w:hint="eastAsia" w:ascii="仿宋_GB2312" w:eastAsia="仿宋_GB2312"/>
          <w:color w:val="000000"/>
          <w:sz w:val="28"/>
          <w:szCs w:val="28"/>
        </w:rPr>
        <w:t>工业</w:t>
      </w:r>
      <w:r>
        <w:rPr>
          <w:rFonts w:ascii="仿宋_GB2312" w:eastAsia="仿宋_GB2312"/>
          <w:color w:val="000000"/>
          <w:sz w:val="28"/>
          <w:szCs w:val="28"/>
        </w:rPr>
        <w:t>工程设计、建材</w:t>
      </w:r>
      <w:r>
        <w:rPr>
          <w:rFonts w:hint="eastAsia" w:ascii="仿宋_GB2312" w:eastAsia="仿宋_GB2312"/>
          <w:color w:val="000000"/>
          <w:sz w:val="28"/>
          <w:szCs w:val="28"/>
        </w:rPr>
        <w:t>工业</w:t>
      </w:r>
      <w:r>
        <w:rPr>
          <w:rFonts w:ascii="仿宋_GB2312" w:eastAsia="仿宋_GB2312"/>
          <w:color w:val="000000"/>
          <w:sz w:val="28"/>
          <w:szCs w:val="28"/>
        </w:rPr>
        <w:t>工程设计、林</w:t>
      </w:r>
      <w:r>
        <w:rPr>
          <w:rFonts w:hint="eastAsia" w:ascii="仿宋_GB2312" w:eastAsia="仿宋_GB2312"/>
          <w:color w:val="000000"/>
          <w:sz w:val="28"/>
          <w:szCs w:val="28"/>
        </w:rPr>
        <w:t>草</w:t>
      </w:r>
      <w:r>
        <w:rPr>
          <w:rFonts w:ascii="仿宋_GB2312" w:eastAsia="仿宋_GB2312"/>
          <w:color w:val="000000"/>
          <w:sz w:val="28"/>
          <w:szCs w:val="28"/>
        </w:rPr>
        <w:t>工程设计</w:t>
      </w:r>
      <w:r>
        <w:rPr>
          <w:rFonts w:hint="eastAsia" w:ascii="仿宋_GB2312" w:eastAsia="仿宋_GB2312"/>
          <w:color w:val="000000"/>
          <w:sz w:val="28"/>
          <w:szCs w:val="28"/>
        </w:rPr>
        <w:t>、核工业工程设计、石油工业工程设计、</w:t>
      </w:r>
      <w:r>
        <w:rPr>
          <w:rFonts w:hint="eastAsia" w:ascii="仿宋_GB2312" w:eastAsia="仿宋_GB2312" w:cs="黑体"/>
          <w:color w:val="000000"/>
          <w:sz w:val="28"/>
          <w:szCs w:val="28"/>
        </w:rPr>
        <w:t>航空工业工程设计、通信工业工程设计、石化工业工程设计、其他工业工程设计（电子工业工程设计、广播电视工程设计、航天工程设计、商业工程设计、民航工程设计等）</w:t>
      </w:r>
      <w:r>
        <w:rPr>
          <w:rFonts w:ascii="仿宋_GB2312" w:eastAsia="仿宋_GB2312"/>
          <w:color w:val="000000"/>
          <w:sz w:val="28"/>
          <w:szCs w:val="28"/>
        </w:rPr>
        <w:t>。</w:t>
      </w:r>
    </w:p>
    <w:p>
      <w:pPr>
        <w:spacing w:before="158" w:after="158" w:line="560" w:lineRule="exact"/>
        <w:jc w:val="center"/>
        <w:rPr>
          <w:rFonts w:ascii="黑体" w:hAnsi="黑体" w:eastAsia="黑体"/>
          <w:color w:val="000000"/>
          <w:sz w:val="28"/>
          <w:szCs w:val="28"/>
        </w:rPr>
      </w:pPr>
      <w:r>
        <w:rPr>
          <w:rFonts w:ascii="黑体" w:hAnsi="黑体" w:eastAsia="黑体"/>
          <w:color w:val="000000"/>
          <w:sz w:val="28"/>
          <w:szCs w:val="28"/>
        </w:rPr>
        <w:t>第三章  申报及推荐要求</w:t>
      </w:r>
    </w:p>
    <w:p>
      <w:pPr>
        <w:spacing w:line="560" w:lineRule="exact"/>
        <w:ind w:firstLine="560"/>
        <w:rPr>
          <w:rFonts w:eastAsia="仿宋_GB2312"/>
          <w:color w:val="000000"/>
          <w:sz w:val="28"/>
          <w:szCs w:val="28"/>
        </w:rPr>
      </w:pPr>
      <w:r>
        <w:rPr>
          <w:rFonts w:ascii="黑体" w:hAnsi="黑体" w:eastAsia="黑体"/>
          <w:color w:val="000000"/>
          <w:sz w:val="28"/>
          <w:szCs w:val="28"/>
        </w:rPr>
        <w:t>第八条</w:t>
      </w:r>
      <w:r>
        <w:rPr>
          <w:rFonts w:eastAsia="仿宋_GB2312"/>
          <w:color w:val="000000"/>
          <w:sz w:val="28"/>
          <w:szCs w:val="28"/>
        </w:rPr>
        <w:t xml:space="preserve">  </w:t>
      </w:r>
      <w:r>
        <w:rPr>
          <w:rFonts w:ascii="仿宋_GB2312" w:eastAsia="仿宋_GB2312"/>
          <w:color w:val="000000"/>
          <w:sz w:val="28"/>
          <w:szCs w:val="28"/>
        </w:rPr>
        <w:t>申报及推荐单位要求</w:t>
      </w:r>
    </w:p>
    <w:p>
      <w:pPr>
        <w:spacing w:line="560" w:lineRule="exact"/>
        <w:rPr>
          <w:rFonts w:eastAsia="仿宋_GB2312"/>
          <w:color w:val="000000"/>
          <w:sz w:val="28"/>
          <w:szCs w:val="28"/>
        </w:rPr>
      </w:pPr>
      <w:r>
        <w:rPr>
          <w:rFonts w:hint="eastAsia" w:eastAsia="仿宋_GB2312"/>
          <w:color w:val="000000"/>
          <w:sz w:val="28"/>
          <w:szCs w:val="28"/>
        </w:rPr>
        <w:t xml:space="preserve">    </w:t>
      </w:r>
      <w:r>
        <w:rPr>
          <w:rFonts w:hint="eastAsia" w:ascii="仿宋_GB2312" w:eastAsia="仿宋_GB2312"/>
          <w:color w:val="000000"/>
          <w:sz w:val="28"/>
          <w:szCs w:val="28"/>
        </w:rPr>
        <w:t xml:space="preserve">（一） </w:t>
      </w:r>
      <w:r>
        <w:rPr>
          <w:rFonts w:ascii="仿宋_GB2312" w:eastAsia="仿宋_GB2312"/>
          <w:color w:val="000000"/>
          <w:sz w:val="28"/>
          <w:szCs w:val="28"/>
        </w:rPr>
        <w:t>申报单位应是中设协或各省</w:t>
      </w:r>
      <w:r>
        <w:rPr>
          <w:rFonts w:hint="eastAsia" w:ascii="仿宋_GB2312" w:eastAsia="仿宋_GB2312"/>
          <w:color w:val="000000"/>
          <w:sz w:val="28"/>
          <w:szCs w:val="28"/>
        </w:rPr>
        <w:t>（</w:t>
      </w:r>
      <w:r>
        <w:rPr>
          <w:rFonts w:ascii="仿宋_GB2312" w:eastAsia="仿宋_GB2312"/>
          <w:color w:val="000000"/>
          <w:sz w:val="28"/>
          <w:szCs w:val="28"/>
        </w:rPr>
        <w:t>自治区、直辖市</w:t>
      </w:r>
      <w:r>
        <w:rPr>
          <w:rFonts w:hint="eastAsia" w:ascii="仿宋_GB2312" w:eastAsia="仿宋_GB2312"/>
          <w:color w:val="000000"/>
          <w:sz w:val="28"/>
          <w:szCs w:val="28"/>
        </w:rPr>
        <w:t>）、</w:t>
      </w:r>
      <w:r>
        <w:rPr>
          <w:rFonts w:ascii="仿宋_GB2312" w:eastAsia="仿宋_GB2312"/>
          <w:color w:val="000000"/>
          <w:sz w:val="28"/>
          <w:szCs w:val="28"/>
        </w:rPr>
        <w:t>各部门勘察设计同业协会</w:t>
      </w:r>
      <w:r>
        <w:rPr>
          <w:rFonts w:hint="eastAsia" w:ascii="仿宋_GB2312" w:eastAsia="仿宋_GB2312"/>
          <w:color w:val="000000"/>
          <w:sz w:val="28"/>
          <w:szCs w:val="28"/>
        </w:rPr>
        <w:t>（以下简称</w:t>
      </w:r>
      <w:r>
        <w:rPr>
          <w:rFonts w:hint="eastAsia" w:eastAsia="仿宋_GB2312"/>
          <w:color w:val="000000"/>
          <w:sz w:val="28"/>
          <w:szCs w:val="28"/>
        </w:rPr>
        <w:t>“同业协会”）</w:t>
      </w:r>
      <w:r>
        <w:rPr>
          <w:rFonts w:ascii="仿宋_GB2312" w:eastAsia="仿宋_GB2312"/>
          <w:color w:val="000000"/>
          <w:sz w:val="28"/>
          <w:szCs w:val="28"/>
        </w:rPr>
        <w:t>会员，且截</w:t>
      </w:r>
      <w:r>
        <w:rPr>
          <w:rFonts w:hint="eastAsia" w:ascii="仿宋_GB2312" w:eastAsia="仿宋_GB2312"/>
          <w:color w:val="000000"/>
          <w:sz w:val="28"/>
          <w:szCs w:val="28"/>
        </w:rPr>
        <w:t>止</w:t>
      </w:r>
      <w:r>
        <w:rPr>
          <w:rFonts w:ascii="仿宋_GB2312" w:eastAsia="仿宋_GB2312"/>
          <w:color w:val="000000"/>
          <w:sz w:val="28"/>
          <w:szCs w:val="28"/>
        </w:rPr>
        <w:t>于申报开始日前三年内没有发生过因勘察设计原因造成重大质量安全事故。</w:t>
      </w:r>
    </w:p>
    <w:p>
      <w:pPr>
        <w:spacing w:line="560" w:lineRule="exact"/>
        <w:rPr>
          <w:rFonts w:eastAsia="仿宋_GB2312"/>
          <w:color w:val="000000"/>
          <w:sz w:val="28"/>
          <w:szCs w:val="28"/>
        </w:rPr>
      </w:pPr>
      <w:r>
        <w:rPr>
          <w:rFonts w:hint="eastAsia" w:eastAsia="仿宋_GB2312"/>
          <w:color w:val="000000"/>
          <w:sz w:val="28"/>
          <w:szCs w:val="28"/>
        </w:rPr>
        <w:t xml:space="preserve">    </w:t>
      </w:r>
      <w:r>
        <w:rPr>
          <w:rFonts w:hint="eastAsia" w:ascii="仿宋_GB2312" w:eastAsia="仿宋_GB2312"/>
          <w:color w:val="000000"/>
          <w:sz w:val="28"/>
          <w:szCs w:val="28"/>
        </w:rPr>
        <w:t xml:space="preserve">（二） </w:t>
      </w:r>
      <w:r>
        <w:rPr>
          <w:rFonts w:ascii="仿宋_GB2312" w:eastAsia="仿宋_GB2312"/>
          <w:color w:val="000000"/>
          <w:sz w:val="28"/>
          <w:szCs w:val="28"/>
        </w:rPr>
        <w:t>申报单位自愿申报。申报时应提交《行业优秀勘察设计奖申报书》和参评项目的合同、有关主管部门对工程的竣工验收证明</w:t>
      </w:r>
      <w:r>
        <w:rPr>
          <w:rFonts w:hint="eastAsia" w:ascii="仿宋_GB2312" w:eastAsia="仿宋_GB2312"/>
          <w:color w:val="000000"/>
          <w:sz w:val="28"/>
          <w:szCs w:val="28"/>
        </w:rPr>
        <w:t>，</w:t>
      </w:r>
      <w:r>
        <w:rPr>
          <w:rFonts w:ascii="仿宋_GB2312" w:eastAsia="仿宋_GB2312"/>
          <w:color w:val="000000"/>
          <w:sz w:val="28"/>
          <w:szCs w:val="28"/>
        </w:rPr>
        <w:t>以及消防安全合格证明</w:t>
      </w:r>
      <w:r>
        <w:rPr>
          <w:rFonts w:hint="eastAsia" w:ascii="仿宋_GB2312" w:eastAsia="仿宋_GB2312"/>
          <w:color w:val="000000"/>
          <w:sz w:val="28"/>
          <w:szCs w:val="28"/>
        </w:rPr>
        <w:t>（工程勘察、园林景观与生态环境设计、建筑工程标准设计、工程勘察设计软件、海外项目等除外）</w:t>
      </w:r>
      <w:r>
        <w:rPr>
          <w:rFonts w:ascii="仿宋_GB2312" w:eastAsia="仿宋_GB2312"/>
          <w:color w:val="000000"/>
          <w:sz w:val="28"/>
          <w:szCs w:val="28"/>
        </w:rPr>
        <w:t>等相关电子版材料，盖章后上传</w:t>
      </w:r>
      <w:r>
        <w:rPr>
          <w:rFonts w:hint="eastAsia" w:ascii="仿宋_GB2312" w:eastAsia="仿宋_GB2312"/>
          <w:color w:val="000000"/>
          <w:sz w:val="28"/>
          <w:szCs w:val="28"/>
        </w:rPr>
        <w:t>行业奖评审</w:t>
      </w:r>
      <w:r>
        <w:rPr>
          <w:rFonts w:ascii="仿宋_GB2312" w:eastAsia="仿宋_GB2312"/>
          <w:color w:val="000000"/>
          <w:sz w:val="28"/>
          <w:szCs w:val="28"/>
        </w:rPr>
        <w:t>系统。</w:t>
      </w:r>
    </w:p>
    <w:p>
      <w:pPr>
        <w:spacing w:line="560" w:lineRule="exact"/>
        <w:rPr>
          <w:rFonts w:eastAsia="仿宋_GB2312"/>
          <w:color w:val="000000"/>
          <w:sz w:val="28"/>
          <w:szCs w:val="28"/>
        </w:rPr>
      </w:pPr>
      <w:r>
        <w:rPr>
          <w:rFonts w:hint="eastAsia" w:eastAsia="仿宋_GB2312"/>
          <w:color w:val="000000"/>
          <w:sz w:val="28"/>
          <w:szCs w:val="28"/>
        </w:rPr>
        <w:t xml:space="preserve">    </w:t>
      </w:r>
      <w:r>
        <w:rPr>
          <w:rFonts w:hint="eastAsia" w:ascii="仿宋_GB2312" w:eastAsia="仿宋_GB2312"/>
          <w:color w:val="000000"/>
          <w:sz w:val="28"/>
          <w:szCs w:val="28"/>
        </w:rPr>
        <w:t>（三） 推荐单位是指有关政府、各同业协会或国务院国资委管理的相关大型国有集团公司等。</w:t>
      </w:r>
      <w:r>
        <w:rPr>
          <w:rFonts w:hint="eastAsia" w:eastAsia="仿宋_GB2312"/>
          <w:color w:val="000000"/>
          <w:sz w:val="28"/>
          <w:szCs w:val="28"/>
        </w:rPr>
        <w:t xml:space="preserve"> </w:t>
      </w:r>
    </w:p>
    <w:p>
      <w:pPr>
        <w:spacing w:line="560" w:lineRule="exact"/>
        <w:rPr>
          <w:rFonts w:eastAsia="仿宋_GB2312"/>
          <w:color w:val="000000"/>
          <w:sz w:val="28"/>
          <w:szCs w:val="28"/>
        </w:rPr>
      </w:pPr>
      <w:r>
        <w:rPr>
          <w:rFonts w:hint="eastAsia" w:eastAsia="仿宋_GB2312"/>
          <w:color w:val="000000"/>
          <w:sz w:val="28"/>
          <w:szCs w:val="28"/>
        </w:rPr>
        <w:t xml:space="preserve">    </w:t>
      </w:r>
      <w:r>
        <w:rPr>
          <w:rFonts w:hint="eastAsia" w:ascii="仿宋_GB2312" w:eastAsia="仿宋_GB2312"/>
          <w:color w:val="000000"/>
          <w:sz w:val="28"/>
          <w:szCs w:val="28"/>
        </w:rPr>
        <w:t xml:space="preserve">（四） </w:t>
      </w:r>
      <w:r>
        <w:rPr>
          <w:rFonts w:ascii="仿宋_GB2312" w:eastAsia="仿宋_GB2312"/>
          <w:color w:val="000000"/>
          <w:sz w:val="28"/>
          <w:szCs w:val="28"/>
        </w:rPr>
        <w:t>推荐单位按照中设协核定的推荐数量进行推荐，同时根据奖项类别和推荐次序填写汇总表，并统一出具推荐公函。</w:t>
      </w:r>
    </w:p>
    <w:p>
      <w:pPr>
        <w:spacing w:line="560" w:lineRule="exact"/>
        <w:ind w:firstLine="560"/>
        <w:rPr>
          <w:rFonts w:eastAsia="仿宋_GB2312"/>
          <w:color w:val="000000"/>
          <w:sz w:val="28"/>
          <w:szCs w:val="28"/>
        </w:rPr>
      </w:pPr>
      <w:r>
        <w:rPr>
          <w:rFonts w:ascii="黑体" w:hAnsi="黑体" w:eastAsia="黑体"/>
          <w:color w:val="000000"/>
          <w:sz w:val="28"/>
          <w:szCs w:val="28"/>
        </w:rPr>
        <w:t>第九条</w:t>
      </w:r>
      <w:r>
        <w:rPr>
          <w:rFonts w:eastAsia="仿宋_GB2312"/>
          <w:color w:val="000000"/>
          <w:sz w:val="28"/>
          <w:szCs w:val="28"/>
        </w:rPr>
        <w:t xml:space="preserve">  </w:t>
      </w:r>
      <w:r>
        <w:rPr>
          <w:rFonts w:ascii="仿宋_GB2312" w:eastAsia="仿宋_GB2312"/>
          <w:color w:val="000000"/>
          <w:sz w:val="28"/>
          <w:szCs w:val="28"/>
        </w:rPr>
        <w:t>申报项目要求</w:t>
      </w:r>
    </w:p>
    <w:p>
      <w:pPr>
        <w:spacing w:line="560" w:lineRule="exact"/>
        <w:rPr>
          <w:rFonts w:eastAsia="仿宋_GB2312"/>
          <w:color w:val="000000"/>
          <w:sz w:val="28"/>
          <w:szCs w:val="28"/>
        </w:rPr>
      </w:pPr>
      <w:r>
        <w:rPr>
          <w:rFonts w:hint="eastAsia" w:eastAsia="仿宋_GB2312"/>
          <w:color w:val="000000"/>
          <w:sz w:val="28"/>
          <w:szCs w:val="28"/>
        </w:rPr>
        <w:t xml:space="preserve">    </w:t>
      </w:r>
      <w:r>
        <w:rPr>
          <w:rFonts w:hint="eastAsia" w:ascii="仿宋_GB2312" w:eastAsia="仿宋_GB2312"/>
          <w:color w:val="000000"/>
          <w:sz w:val="28"/>
          <w:szCs w:val="28"/>
        </w:rPr>
        <w:t>（一） 申报项目由申报单位独立完成或为主完成，经竣工验收并交付使用一年以上，申报材料的相关技术文件应符合行业奖评选管理系统各专业项目的具体要求。</w:t>
      </w:r>
    </w:p>
    <w:p>
      <w:pPr>
        <w:spacing w:line="560" w:lineRule="exact"/>
        <w:rPr>
          <w:rFonts w:eastAsia="仿宋_GB2312"/>
          <w:color w:val="000000"/>
          <w:sz w:val="28"/>
          <w:szCs w:val="28"/>
        </w:rPr>
      </w:pPr>
      <w:r>
        <w:rPr>
          <w:rFonts w:hint="eastAsia" w:eastAsia="仿宋_GB2312"/>
          <w:color w:val="000000"/>
          <w:sz w:val="28"/>
          <w:szCs w:val="28"/>
        </w:rPr>
        <w:t xml:space="preserve">    </w:t>
      </w:r>
      <w:r>
        <w:rPr>
          <w:rFonts w:hint="eastAsia" w:ascii="仿宋_GB2312" w:eastAsia="仿宋_GB2312"/>
          <w:color w:val="000000"/>
          <w:sz w:val="28"/>
          <w:szCs w:val="28"/>
        </w:rPr>
        <w:t>（二） 中外合作设计项目须是中方承担单位完成主要工作量的项目，由中方承担单位申报，并提交一份外方同意文件，注明中外合作设计。</w:t>
      </w:r>
    </w:p>
    <w:p>
      <w:pPr>
        <w:spacing w:line="560" w:lineRule="exact"/>
        <w:rPr>
          <w:rFonts w:eastAsia="仿宋_GB2312"/>
          <w:color w:val="000000"/>
          <w:sz w:val="28"/>
          <w:szCs w:val="28"/>
        </w:rPr>
      </w:pPr>
      <w:r>
        <w:rPr>
          <w:rFonts w:hint="eastAsia" w:eastAsia="仿宋_GB2312"/>
          <w:color w:val="000000"/>
          <w:sz w:val="28"/>
          <w:szCs w:val="28"/>
        </w:rPr>
        <w:t xml:space="preserve">    </w:t>
      </w:r>
      <w:r>
        <w:rPr>
          <w:rFonts w:hint="eastAsia" w:ascii="仿宋_GB2312" w:eastAsia="仿宋_GB2312"/>
          <w:color w:val="000000"/>
          <w:sz w:val="28"/>
          <w:szCs w:val="28"/>
        </w:rPr>
        <w:t>（三） 海外（境外）完成的工程勘察设计项目可按同等条件申报。</w:t>
      </w:r>
    </w:p>
    <w:p>
      <w:pPr>
        <w:spacing w:line="560" w:lineRule="exact"/>
        <w:rPr>
          <w:rFonts w:eastAsia="仿宋_GB2312"/>
          <w:color w:val="000000"/>
          <w:sz w:val="28"/>
          <w:szCs w:val="28"/>
          <w:shd w:val="clear" w:color="auto" w:fill="FFFF00"/>
        </w:rPr>
      </w:pPr>
      <w:r>
        <w:rPr>
          <w:rFonts w:hint="eastAsia" w:eastAsia="仿宋_GB2312"/>
          <w:color w:val="000000"/>
          <w:sz w:val="28"/>
          <w:szCs w:val="28"/>
        </w:rPr>
        <w:t xml:space="preserve">    </w:t>
      </w:r>
      <w:r>
        <w:rPr>
          <w:rFonts w:hint="eastAsia" w:ascii="仿宋_GB2312" w:eastAsia="仿宋_GB2312"/>
          <w:color w:val="000000"/>
          <w:sz w:val="28"/>
          <w:szCs w:val="28"/>
        </w:rPr>
        <w:t>（四） 往届获奖项目不得重复申报，经评审列为暂缓评选的申报项目，可参加下一届评选。落选的申报项目，不得再次申报。已申报目录中其他行业同等类型、同等级别奖项的项目不得重复申报行业奖。</w:t>
      </w:r>
    </w:p>
    <w:p>
      <w:pPr>
        <w:spacing w:before="158" w:after="158" w:line="560" w:lineRule="exact"/>
        <w:jc w:val="center"/>
        <w:rPr>
          <w:rFonts w:eastAsia="黑体"/>
          <w:color w:val="000000"/>
          <w:sz w:val="28"/>
          <w:szCs w:val="28"/>
        </w:rPr>
      </w:pPr>
      <w:r>
        <w:rPr>
          <w:rFonts w:ascii="黑体" w:hAnsi="黑体" w:eastAsia="黑体"/>
          <w:color w:val="000000"/>
          <w:sz w:val="28"/>
          <w:szCs w:val="28"/>
        </w:rPr>
        <w:t>第四章</w:t>
      </w:r>
      <w:r>
        <w:rPr>
          <w:rFonts w:eastAsia="黑体"/>
          <w:color w:val="000000"/>
          <w:sz w:val="28"/>
          <w:szCs w:val="28"/>
        </w:rPr>
        <w:t xml:space="preserve">    评选</w:t>
      </w:r>
      <w:r>
        <w:rPr>
          <w:rFonts w:hint="eastAsia" w:ascii="黑体" w:hAnsi="黑体" w:eastAsia="黑体"/>
          <w:color w:val="000000"/>
          <w:sz w:val="28"/>
          <w:szCs w:val="28"/>
        </w:rPr>
        <w:t>条件</w:t>
      </w:r>
    </w:p>
    <w:p>
      <w:pPr>
        <w:spacing w:line="560" w:lineRule="exact"/>
        <w:ind w:firstLine="560"/>
        <w:rPr>
          <w:rFonts w:eastAsia="仿宋_GB2312"/>
          <w:color w:val="000000"/>
          <w:sz w:val="28"/>
          <w:szCs w:val="28"/>
        </w:rPr>
      </w:pPr>
      <w:r>
        <w:rPr>
          <w:rFonts w:hint="eastAsia" w:eastAsia="仿宋_GB2312"/>
          <w:color w:val="000000"/>
          <w:sz w:val="28"/>
          <w:szCs w:val="28"/>
        </w:rPr>
        <w:t xml:space="preserve"> </w:t>
      </w:r>
      <w:r>
        <w:rPr>
          <w:rFonts w:ascii="黑体" w:hAnsi="黑体" w:eastAsia="黑体"/>
          <w:color w:val="000000"/>
          <w:sz w:val="28"/>
          <w:szCs w:val="28"/>
        </w:rPr>
        <w:t>第十条</w:t>
      </w:r>
      <w:r>
        <w:rPr>
          <w:rFonts w:eastAsia="仿宋_GB2312"/>
          <w:color w:val="000000"/>
          <w:sz w:val="28"/>
          <w:szCs w:val="28"/>
        </w:rPr>
        <w:t xml:space="preserve">  </w:t>
      </w:r>
      <w:r>
        <w:rPr>
          <w:rFonts w:ascii="仿宋_GB2312" w:eastAsia="仿宋_GB2312"/>
          <w:color w:val="000000"/>
          <w:sz w:val="28"/>
          <w:szCs w:val="28"/>
        </w:rPr>
        <w:t>评选条件</w:t>
      </w:r>
    </w:p>
    <w:p>
      <w:pPr>
        <w:pStyle w:val="7"/>
        <w:adjustRightInd w:val="0"/>
        <w:snapToGrid w:val="0"/>
        <w:spacing w:line="560" w:lineRule="exact"/>
        <w:ind w:firstLine="638" w:firstLineChars="228"/>
        <w:rPr>
          <w:rFonts w:ascii="仿宋_GB2312" w:eastAsia="仿宋_GB2312"/>
          <w:color w:val="000000"/>
          <w:sz w:val="28"/>
          <w:szCs w:val="28"/>
        </w:rPr>
      </w:pPr>
      <w:r>
        <w:rPr>
          <w:rFonts w:hint="eastAsia" w:ascii="仿宋_GB2312" w:eastAsia="仿宋_GB2312"/>
          <w:color w:val="000000"/>
          <w:sz w:val="28"/>
          <w:szCs w:val="28"/>
        </w:rPr>
        <w:t>（一）一等奖项目应达到国际先进水平、国内领先水平，在工程勘察设计技术创新方面有公认的突出贡献。</w:t>
      </w:r>
    </w:p>
    <w:p>
      <w:pPr>
        <w:pStyle w:val="7"/>
        <w:adjustRightInd w:val="0"/>
        <w:snapToGrid w:val="0"/>
        <w:spacing w:line="560" w:lineRule="exact"/>
        <w:ind w:firstLine="638" w:firstLineChars="228"/>
        <w:rPr>
          <w:rFonts w:ascii="仿宋_GB2312" w:eastAsia="仿宋_GB2312"/>
          <w:color w:val="000000"/>
          <w:sz w:val="28"/>
          <w:szCs w:val="28"/>
        </w:rPr>
      </w:pPr>
      <w:r>
        <w:rPr>
          <w:rFonts w:hint="eastAsia" w:ascii="仿宋_GB2312" w:eastAsia="仿宋_GB2312"/>
          <w:color w:val="000000"/>
          <w:sz w:val="28"/>
          <w:szCs w:val="28"/>
        </w:rPr>
        <w:t>（二）二等奖项目应达到或接近国内领先水平，在工程勘察设计技术创新方面有显著成效。</w:t>
      </w:r>
    </w:p>
    <w:p>
      <w:pPr>
        <w:pStyle w:val="7"/>
        <w:adjustRightInd w:val="0"/>
        <w:snapToGrid w:val="0"/>
        <w:spacing w:line="560" w:lineRule="exact"/>
        <w:ind w:firstLine="638" w:firstLineChars="228"/>
        <w:rPr>
          <w:rFonts w:ascii="仿宋_GB2312" w:eastAsia="仿宋_GB2312"/>
          <w:color w:val="000000"/>
          <w:sz w:val="28"/>
          <w:szCs w:val="28"/>
        </w:rPr>
      </w:pPr>
      <w:r>
        <w:rPr>
          <w:rFonts w:hint="eastAsia" w:ascii="仿宋_GB2312" w:eastAsia="仿宋_GB2312"/>
          <w:color w:val="000000"/>
          <w:sz w:val="28"/>
          <w:szCs w:val="28"/>
        </w:rPr>
        <w:t>（三）三等奖项目应达到国内先进水平，在工程勘察设计技术创新方面有一定的成效。</w:t>
      </w:r>
    </w:p>
    <w:p>
      <w:pPr>
        <w:pStyle w:val="7"/>
        <w:adjustRightInd w:val="0"/>
        <w:snapToGrid w:val="0"/>
        <w:spacing w:line="560" w:lineRule="exact"/>
        <w:ind w:firstLine="638" w:firstLineChars="228"/>
        <w:rPr>
          <w:rFonts w:eastAsia="仿宋_GB2312"/>
          <w:color w:val="000000"/>
          <w:sz w:val="28"/>
          <w:szCs w:val="28"/>
        </w:rPr>
      </w:pPr>
      <w:r>
        <w:rPr>
          <w:rFonts w:hint="eastAsia" w:ascii="仿宋_GB2312" w:eastAsia="仿宋_GB2312"/>
          <w:color w:val="000000"/>
          <w:sz w:val="28"/>
          <w:szCs w:val="28"/>
        </w:rPr>
        <w:t>（四）专项奖项目应当具有完善的应用标准，在工程项目中有比较成熟和成功运用的专有技术或专利技术，在建设项目复杂技术难题的解决中发挥关键作用，并得到安全、有效应用，且推广前景良好。</w:t>
      </w:r>
    </w:p>
    <w:p>
      <w:pPr>
        <w:spacing w:before="158" w:after="158" w:line="560" w:lineRule="exact"/>
        <w:jc w:val="center"/>
        <w:rPr>
          <w:rFonts w:eastAsia="黑体"/>
          <w:color w:val="000000"/>
          <w:sz w:val="28"/>
          <w:szCs w:val="28"/>
        </w:rPr>
      </w:pPr>
      <w:r>
        <w:rPr>
          <w:rFonts w:ascii="黑体" w:hAnsi="黑体" w:eastAsia="黑体"/>
          <w:color w:val="000000"/>
          <w:sz w:val="28"/>
          <w:szCs w:val="28"/>
        </w:rPr>
        <w:t>第五章</w:t>
      </w:r>
      <w:r>
        <w:rPr>
          <w:rFonts w:eastAsia="黑体"/>
          <w:color w:val="000000"/>
          <w:sz w:val="28"/>
          <w:szCs w:val="28"/>
        </w:rPr>
        <w:t xml:space="preserve">    </w:t>
      </w:r>
      <w:bookmarkStart w:id="3" w:name="OLE_LINK12"/>
      <w:bookmarkEnd w:id="3"/>
      <w:bookmarkStart w:id="4" w:name="OLE_LINK11"/>
      <w:r>
        <w:rPr>
          <w:rFonts w:ascii="黑体" w:hAnsi="黑体" w:eastAsia="黑体"/>
          <w:color w:val="000000"/>
          <w:sz w:val="28"/>
          <w:szCs w:val="28"/>
        </w:rPr>
        <w:t>评选机构</w:t>
      </w:r>
      <w:bookmarkEnd w:id="4"/>
      <w:r>
        <w:rPr>
          <w:rFonts w:ascii="黑体" w:hAnsi="黑体" w:eastAsia="黑体"/>
          <w:color w:val="000000"/>
          <w:sz w:val="28"/>
          <w:szCs w:val="28"/>
        </w:rPr>
        <w:t>和程序</w:t>
      </w:r>
    </w:p>
    <w:p>
      <w:pPr>
        <w:spacing w:line="560" w:lineRule="exact"/>
        <w:ind w:firstLine="560"/>
        <w:rPr>
          <w:rFonts w:eastAsia="仿宋_GB2312"/>
          <w:color w:val="000000"/>
          <w:sz w:val="28"/>
          <w:szCs w:val="28"/>
        </w:rPr>
      </w:pPr>
      <w:r>
        <w:rPr>
          <w:rFonts w:ascii="黑体" w:hAnsi="黑体" w:eastAsia="黑体"/>
          <w:color w:val="000000"/>
          <w:sz w:val="28"/>
          <w:szCs w:val="28"/>
        </w:rPr>
        <w:t>第十一条</w:t>
      </w:r>
      <w:r>
        <w:rPr>
          <w:rFonts w:eastAsia="仿宋_GB2312"/>
          <w:color w:val="000000"/>
          <w:sz w:val="28"/>
          <w:szCs w:val="28"/>
        </w:rPr>
        <w:t xml:space="preserve">  </w:t>
      </w:r>
      <w:r>
        <w:rPr>
          <w:rFonts w:ascii="仿宋_GB2312" w:eastAsia="仿宋_GB2312"/>
          <w:color w:val="000000"/>
          <w:sz w:val="28"/>
          <w:szCs w:val="28"/>
        </w:rPr>
        <w:t>评选机构</w:t>
      </w:r>
    </w:p>
    <w:p>
      <w:pPr>
        <w:spacing w:line="560" w:lineRule="exact"/>
        <w:ind w:firstLine="561"/>
        <w:rPr>
          <w:rFonts w:eastAsia="仿宋_GB2312"/>
          <w:sz w:val="28"/>
          <w:szCs w:val="28"/>
        </w:rPr>
      </w:pPr>
      <w:r>
        <w:rPr>
          <w:rFonts w:hint="eastAsia" w:ascii="仿宋_GB2312" w:eastAsia="仿宋_GB2312"/>
          <w:sz w:val="28"/>
          <w:szCs w:val="28"/>
        </w:rPr>
        <w:t xml:space="preserve">（一） </w:t>
      </w:r>
      <w:r>
        <w:rPr>
          <w:rFonts w:ascii="仿宋_GB2312" w:eastAsia="仿宋_GB2312"/>
          <w:sz w:val="28"/>
          <w:szCs w:val="28"/>
        </w:rPr>
        <w:t>中设协奖励委员会负责奖项的</w:t>
      </w:r>
      <w:r>
        <w:rPr>
          <w:rFonts w:hint="eastAsia" w:ascii="仿宋_GB2312" w:eastAsia="仿宋_GB2312"/>
          <w:sz w:val="28"/>
          <w:szCs w:val="28"/>
        </w:rPr>
        <w:t>审定</w:t>
      </w:r>
      <w:r>
        <w:rPr>
          <w:rFonts w:ascii="仿宋_GB2312" w:eastAsia="仿宋_GB2312"/>
          <w:sz w:val="28"/>
          <w:szCs w:val="28"/>
        </w:rPr>
        <w:t>工作。中设协技术专家委员会负责组织评</w:t>
      </w:r>
      <w:r>
        <w:rPr>
          <w:rFonts w:hint="eastAsia" w:ascii="仿宋_GB2312" w:eastAsia="仿宋_GB2312"/>
          <w:sz w:val="28"/>
          <w:szCs w:val="28"/>
        </w:rPr>
        <w:t>审</w:t>
      </w:r>
      <w:r>
        <w:rPr>
          <w:rFonts w:ascii="仿宋_GB2312" w:eastAsia="仿宋_GB2312"/>
          <w:sz w:val="28"/>
          <w:szCs w:val="28"/>
        </w:rPr>
        <w:t>工作并对评</w:t>
      </w:r>
      <w:r>
        <w:rPr>
          <w:rFonts w:hint="eastAsia" w:ascii="仿宋_GB2312" w:eastAsia="仿宋_GB2312"/>
          <w:sz w:val="28"/>
          <w:szCs w:val="28"/>
        </w:rPr>
        <w:t>审</w:t>
      </w:r>
      <w:r>
        <w:rPr>
          <w:rFonts w:ascii="仿宋_GB2312" w:eastAsia="仿宋_GB2312"/>
          <w:sz w:val="28"/>
          <w:szCs w:val="28"/>
        </w:rPr>
        <w:t>结果进行审核</w:t>
      </w:r>
      <w:r>
        <w:rPr>
          <w:rFonts w:hint="eastAsia" w:ascii="仿宋_GB2312" w:eastAsia="仿宋_GB2312"/>
          <w:sz w:val="28"/>
          <w:szCs w:val="28"/>
        </w:rPr>
        <w:t>。</w:t>
      </w:r>
      <w:r>
        <w:rPr>
          <w:rFonts w:ascii="仿宋_GB2312" w:eastAsia="仿宋_GB2312"/>
          <w:sz w:val="28"/>
          <w:szCs w:val="28"/>
        </w:rPr>
        <w:t>技术专家委员会下设专业评审组</w:t>
      </w:r>
      <w:r>
        <w:rPr>
          <w:rFonts w:hint="eastAsia" w:ascii="仿宋_GB2312" w:eastAsia="仿宋_GB2312"/>
          <w:sz w:val="28"/>
          <w:szCs w:val="28"/>
        </w:rPr>
        <w:t>，</w:t>
      </w:r>
      <w:r>
        <w:rPr>
          <w:rFonts w:ascii="仿宋_GB2312" w:eastAsia="仿宋_GB2312"/>
          <w:sz w:val="28"/>
          <w:szCs w:val="28"/>
        </w:rPr>
        <w:t>负责相应专业项目的评选</w:t>
      </w:r>
      <w:r>
        <w:rPr>
          <w:rFonts w:hint="eastAsia" w:ascii="仿宋_GB2312" w:eastAsia="仿宋_GB2312"/>
          <w:sz w:val="28"/>
          <w:szCs w:val="28"/>
        </w:rPr>
        <w:t>。</w:t>
      </w:r>
    </w:p>
    <w:p>
      <w:pPr>
        <w:spacing w:line="560" w:lineRule="exact"/>
        <w:ind w:firstLine="561"/>
        <w:rPr>
          <w:rFonts w:eastAsia="仿宋_GB2312"/>
          <w:color w:val="000000"/>
          <w:sz w:val="28"/>
          <w:szCs w:val="28"/>
        </w:rPr>
      </w:pPr>
      <w:r>
        <w:rPr>
          <w:rFonts w:hint="eastAsia" w:ascii="仿宋_GB2312" w:eastAsia="仿宋_GB2312"/>
          <w:color w:val="000000"/>
          <w:sz w:val="28"/>
          <w:szCs w:val="28"/>
        </w:rPr>
        <w:t>（二）</w:t>
      </w:r>
      <w:r>
        <w:rPr>
          <w:rFonts w:eastAsia="仿宋_GB2312"/>
          <w:color w:val="000000"/>
          <w:sz w:val="28"/>
          <w:szCs w:val="28"/>
        </w:rPr>
        <w:t xml:space="preserve"> </w:t>
      </w:r>
      <w:r>
        <w:rPr>
          <w:rFonts w:ascii="仿宋_GB2312" w:eastAsia="仿宋_GB2312"/>
          <w:color w:val="000000"/>
          <w:sz w:val="28"/>
          <w:szCs w:val="28"/>
        </w:rPr>
        <w:t>专</w:t>
      </w:r>
      <w:r>
        <w:rPr>
          <w:rFonts w:hint="eastAsia" w:ascii="仿宋_GB2312" w:eastAsia="仿宋_GB2312"/>
          <w:color w:val="000000"/>
          <w:sz w:val="28"/>
          <w:szCs w:val="28"/>
        </w:rPr>
        <w:t>业</w:t>
      </w:r>
      <w:r>
        <w:rPr>
          <w:rFonts w:ascii="仿宋_GB2312" w:eastAsia="仿宋_GB2312"/>
          <w:color w:val="000000"/>
          <w:sz w:val="28"/>
          <w:szCs w:val="28"/>
        </w:rPr>
        <w:t>评审组的评审专家由中设协聘任</w:t>
      </w:r>
      <w:r>
        <w:rPr>
          <w:rFonts w:hint="eastAsia" w:ascii="仿宋_GB2312" w:eastAsia="仿宋_GB2312"/>
          <w:color w:val="000000"/>
          <w:sz w:val="28"/>
          <w:szCs w:val="28"/>
        </w:rPr>
        <w:t>。由专业评审组</w:t>
      </w:r>
      <w:r>
        <w:rPr>
          <w:rFonts w:ascii="仿宋_GB2312" w:eastAsia="仿宋_GB2312"/>
          <w:color w:val="000000"/>
          <w:sz w:val="28"/>
          <w:szCs w:val="28"/>
        </w:rPr>
        <w:t>根据评审需要从专家库中抽选，提出推荐名单报中设协</w:t>
      </w:r>
      <w:r>
        <w:rPr>
          <w:rFonts w:hint="eastAsia" w:ascii="仿宋_GB2312" w:eastAsia="仿宋_GB2312"/>
          <w:color w:val="000000"/>
          <w:sz w:val="28"/>
          <w:szCs w:val="28"/>
        </w:rPr>
        <w:t>理事长</w:t>
      </w:r>
      <w:r>
        <w:rPr>
          <w:rFonts w:ascii="仿宋_GB2312" w:eastAsia="仿宋_GB2312"/>
          <w:color w:val="000000"/>
          <w:sz w:val="28"/>
          <w:szCs w:val="28"/>
        </w:rPr>
        <w:t>办公会批准</w:t>
      </w:r>
      <w:r>
        <w:rPr>
          <w:rFonts w:hint="eastAsia" w:ascii="仿宋_GB2312" w:eastAsia="仿宋_GB2312"/>
          <w:color w:val="000000"/>
          <w:sz w:val="28"/>
          <w:szCs w:val="28"/>
        </w:rPr>
        <w:t>。</w:t>
      </w:r>
      <w:r>
        <w:rPr>
          <w:rFonts w:ascii="仿宋_GB2312" w:eastAsia="仿宋_GB2312"/>
          <w:color w:val="000000"/>
          <w:sz w:val="28"/>
          <w:szCs w:val="28"/>
        </w:rPr>
        <w:t>每届评审专家应有不少于</w:t>
      </w:r>
      <w:r>
        <w:rPr>
          <w:rFonts w:eastAsia="仿宋_GB2312"/>
          <w:color w:val="000000"/>
          <w:sz w:val="28"/>
          <w:szCs w:val="28"/>
        </w:rPr>
        <w:t>1/3</w:t>
      </w:r>
      <w:r>
        <w:rPr>
          <w:rFonts w:ascii="仿宋_GB2312" w:eastAsia="仿宋_GB2312"/>
          <w:color w:val="000000"/>
          <w:sz w:val="28"/>
          <w:szCs w:val="28"/>
        </w:rPr>
        <w:t>的人员更新。</w:t>
      </w:r>
    </w:p>
    <w:p>
      <w:pPr>
        <w:spacing w:line="560" w:lineRule="exact"/>
        <w:ind w:firstLine="561"/>
        <w:rPr>
          <w:rFonts w:eastAsia="仿宋_GB2312"/>
          <w:color w:val="000000"/>
          <w:sz w:val="28"/>
          <w:szCs w:val="28"/>
        </w:rPr>
      </w:pPr>
      <w:r>
        <w:rPr>
          <w:rFonts w:hint="eastAsia" w:ascii="仿宋_GB2312" w:eastAsia="仿宋_GB2312"/>
          <w:color w:val="000000"/>
          <w:sz w:val="28"/>
          <w:szCs w:val="28"/>
        </w:rPr>
        <w:t xml:space="preserve">（三） </w:t>
      </w:r>
      <w:r>
        <w:rPr>
          <w:rFonts w:ascii="仿宋_GB2312" w:eastAsia="仿宋_GB2312"/>
          <w:color w:val="000000"/>
          <w:sz w:val="28"/>
          <w:szCs w:val="28"/>
        </w:rPr>
        <w:t>评审专家应具有正高级技术职称</w:t>
      </w:r>
      <w:r>
        <w:rPr>
          <w:rFonts w:hint="eastAsia" w:ascii="仿宋_GB2312" w:eastAsia="仿宋_GB2312"/>
          <w:color w:val="000000"/>
          <w:sz w:val="28"/>
          <w:szCs w:val="28"/>
        </w:rPr>
        <w:t>、</w:t>
      </w:r>
      <w:r>
        <w:rPr>
          <w:rFonts w:eastAsia="仿宋_GB2312"/>
          <w:color w:val="000000"/>
          <w:sz w:val="28"/>
          <w:szCs w:val="28"/>
        </w:rPr>
        <w:t>20</w:t>
      </w:r>
      <w:r>
        <w:rPr>
          <w:rFonts w:ascii="仿宋_GB2312" w:eastAsia="仿宋_GB2312"/>
          <w:color w:val="000000"/>
          <w:sz w:val="28"/>
          <w:szCs w:val="28"/>
        </w:rPr>
        <w:t>年以上的工程勘察设计工作经验，年龄一般不超过</w:t>
      </w:r>
      <w:r>
        <w:rPr>
          <w:rFonts w:eastAsia="仿宋_GB2312"/>
          <w:color w:val="000000"/>
          <w:sz w:val="28"/>
          <w:szCs w:val="28"/>
        </w:rPr>
        <w:t>70</w:t>
      </w:r>
      <w:r>
        <w:rPr>
          <w:rFonts w:ascii="仿宋_GB2312" w:eastAsia="仿宋_GB2312"/>
          <w:color w:val="000000"/>
          <w:sz w:val="28"/>
          <w:szCs w:val="28"/>
        </w:rPr>
        <w:t>岁，身体健康</w:t>
      </w:r>
      <w:r>
        <w:rPr>
          <w:rFonts w:hint="eastAsia" w:ascii="仿宋_GB2312" w:eastAsia="仿宋_GB2312"/>
          <w:color w:val="000000"/>
          <w:sz w:val="28"/>
          <w:szCs w:val="28"/>
        </w:rPr>
        <w:t>，</w:t>
      </w:r>
      <w:r>
        <w:rPr>
          <w:rFonts w:ascii="仿宋_GB2312" w:eastAsia="仿宋_GB2312"/>
          <w:color w:val="000000"/>
          <w:sz w:val="28"/>
          <w:szCs w:val="28"/>
        </w:rPr>
        <w:t>具有完全民事行为能力</w:t>
      </w:r>
      <w:r>
        <w:rPr>
          <w:rFonts w:hint="eastAsia" w:ascii="仿宋_GB2312" w:eastAsia="仿宋_GB2312"/>
          <w:color w:val="000000"/>
          <w:sz w:val="28"/>
          <w:szCs w:val="28"/>
        </w:rPr>
        <w:t>。</w:t>
      </w:r>
    </w:p>
    <w:p>
      <w:pPr>
        <w:spacing w:line="560" w:lineRule="exact"/>
        <w:ind w:firstLine="561"/>
        <w:rPr>
          <w:rFonts w:eastAsia="仿宋_GB2312"/>
          <w:color w:val="000000"/>
          <w:sz w:val="28"/>
          <w:szCs w:val="28"/>
        </w:rPr>
      </w:pPr>
      <w:r>
        <w:rPr>
          <w:rFonts w:hint="eastAsia" w:ascii="仿宋_GB2312" w:eastAsia="仿宋_GB2312"/>
          <w:color w:val="000000"/>
          <w:sz w:val="28"/>
          <w:szCs w:val="28"/>
        </w:rPr>
        <w:t>（四）行业奖</w:t>
      </w:r>
      <w:r>
        <w:rPr>
          <w:rFonts w:ascii="仿宋_GB2312" w:eastAsia="仿宋_GB2312"/>
          <w:color w:val="000000"/>
          <w:sz w:val="28"/>
          <w:szCs w:val="28"/>
        </w:rPr>
        <w:t>评审</w:t>
      </w:r>
      <w:r>
        <w:rPr>
          <w:rFonts w:hint="eastAsia" w:ascii="仿宋_GB2312" w:eastAsia="仿宋_GB2312"/>
          <w:color w:val="000000"/>
          <w:sz w:val="28"/>
          <w:szCs w:val="28"/>
        </w:rPr>
        <w:t>实行</w:t>
      </w:r>
      <w:r>
        <w:rPr>
          <w:rFonts w:ascii="仿宋_GB2312" w:eastAsia="仿宋_GB2312"/>
          <w:color w:val="000000"/>
          <w:sz w:val="28"/>
          <w:szCs w:val="28"/>
        </w:rPr>
        <w:t>回避制度。</w:t>
      </w:r>
    </w:p>
    <w:p>
      <w:pPr>
        <w:spacing w:line="560" w:lineRule="exact"/>
        <w:ind w:firstLine="560"/>
        <w:rPr>
          <w:rFonts w:eastAsia="仿宋_GB2312"/>
          <w:color w:val="000000"/>
          <w:sz w:val="28"/>
          <w:szCs w:val="28"/>
        </w:rPr>
      </w:pPr>
      <w:r>
        <w:rPr>
          <w:rFonts w:eastAsia="仿宋_GB2312"/>
          <w:color w:val="000000"/>
          <w:sz w:val="28"/>
          <w:szCs w:val="28"/>
        </w:rPr>
        <w:t xml:space="preserve"> </w:t>
      </w:r>
      <w:r>
        <w:rPr>
          <w:rFonts w:ascii="黑体" w:hAnsi="黑体" w:eastAsia="黑体"/>
          <w:color w:val="000000"/>
          <w:sz w:val="28"/>
          <w:szCs w:val="28"/>
        </w:rPr>
        <w:t>第十二条</w:t>
      </w:r>
      <w:r>
        <w:rPr>
          <w:rFonts w:eastAsia="仿宋_GB2312"/>
          <w:color w:val="000000"/>
          <w:sz w:val="28"/>
          <w:szCs w:val="28"/>
        </w:rPr>
        <w:t xml:space="preserve">  </w:t>
      </w:r>
      <w:r>
        <w:rPr>
          <w:rFonts w:ascii="仿宋_GB2312" w:eastAsia="仿宋_GB2312"/>
          <w:color w:val="000000"/>
          <w:sz w:val="28"/>
          <w:szCs w:val="28"/>
        </w:rPr>
        <w:t>评选程序</w:t>
      </w:r>
    </w:p>
    <w:p>
      <w:pPr>
        <w:spacing w:line="560" w:lineRule="exact"/>
        <w:ind w:firstLine="561"/>
        <w:rPr>
          <w:rFonts w:eastAsia="仿宋_GB2312"/>
          <w:color w:val="000000"/>
          <w:sz w:val="28"/>
          <w:szCs w:val="28"/>
        </w:rPr>
      </w:pPr>
      <w:r>
        <w:rPr>
          <w:rFonts w:hint="eastAsia" w:ascii="仿宋_GB2312" w:eastAsia="仿宋_GB2312"/>
          <w:color w:val="000000"/>
          <w:sz w:val="28"/>
          <w:szCs w:val="28"/>
        </w:rPr>
        <w:t>（一）</w:t>
      </w:r>
      <w:r>
        <w:rPr>
          <w:rFonts w:hint="eastAsia" w:eastAsia="仿宋_GB2312"/>
          <w:color w:val="000000"/>
          <w:sz w:val="28"/>
          <w:szCs w:val="28"/>
        </w:rPr>
        <w:t xml:space="preserve"> </w:t>
      </w:r>
      <w:r>
        <w:rPr>
          <w:rFonts w:ascii="仿宋_GB2312" w:eastAsia="仿宋_GB2312"/>
          <w:color w:val="000000"/>
          <w:sz w:val="28"/>
          <w:szCs w:val="28"/>
        </w:rPr>
        <w:t>初评。由各专</w:t>
      </w:r>
      <w:r>
        <w:rPr>
          <w:rFonts w:hint="eastAsia" w:ascii="仿宋_GB2312" w:eastAsia="仿宋_GB2312"/>
          <w:color w:val="000000"/>
          <w:sz w:val="28"/>
          <w:szCs w:val="28"/>
        </w:rPr>
        <w:t>业</w:t>
      </w:r>
      <w:r>
        <w:rPr>
          <w:rFonts w:ascii="仿宋_GB2312" w:eastAsia="仿宋_GB2312"/>
          <w:color w:val="000000"/>
          <w:sz w:val="28"/>
          <w:szCs w:val="28"/>
        </w:rPr>
        <w:t>评审组分别对相应申报项目进行初步评选，采取记名打分方式，提出本专</w:t>
      </w:r>
      <w:r>
        <w:rPr>
          <w:rFonts w:hint="eastAsia" w:ascii="仿宋_GB2312" w:eastAsia="仿宋_GB2312"/>
          <w:color w:val="000000"/>
          <w:sz w:val="28"/>
          <w:szCs w:val="28"/>
        </w:rPr>
        <w:t>业</w:t>
      </w:r>
      <w:r>
        <w:rPr>
          <w:rFonts w:ascii="仿宋_GB2312" w:eastAsia="仿宋_GB2312"/>
          <w:color w:val="000000"/>
          <w:sz w:val="28"/>
          <w:szCs w:val="28"/>
        </w:rPr>
        <w:t>组获奖项目推荐名单。</w:t>
      </w:r>
    </w:p>
    <w:p>
      <w:pPr>
        <w:spacing w:line="560" w:lineRule="exact"/>
        <w:ind w:firstLine="561"/>
        <w:rPr>
          <w:rFonts w:eastAsia="仿宋_GB2312"/>
          <w:color w:val="000000"/>
          <w:sz w:val="28"/>
          <w:szCs w:val="28"/>
        </w:rPr>
      </w:pPr>
      <w:r>
        <w:rPr>
          <w:rFonts w:hint="eastAsia" w:ascii="仿宋_GB2312" w:eastAsia="仿宋_GB2312"/>
          <w:color w:val="000000"/>
          <w:sz w:val="28"/>
          <w:szCs w:val="28"/>
        </w:rPr>
        <w:t>（二）</w:t>
      </w:r>
      <w:r>
        <w:rPr>
          <w:rFonts w:hint="eastAsia" w:eastAsia="仿宋_GB2312"/>
          <w:color w:val="000000"/>
          <w:sz w:val="28"/>
          <w:szCs w:val="28"/>
        </w:rPr>
        <w:t xml:space="preserve"> </w:t>
      </w:r>
      <w:r>
        <w:rPr>
          <w:rFonts w:ascii="仿宋_GB2312" w:eastAsia="仿宋_GB2312"/>
          <w:color w:val="000000"/>
          <w:sz w:val="28"/>
          <w:szCs w:val="28"/>
        </w:rPr>
        <w:t>综评。各专</w:t>
      </w:r>
      <w:r>
        <w:rPr>
          <w:rFonts w:hint="eastAsia" w:ascii="仿宋_GB2312" w:eastAsia="仿宋_GB2312"/>
          <w:color w:val="000000"/>
          <w:sz w:val="28"/>
          <w:szCs w:val="28"/>
        </w:rPr>
        <w:t>业</w:t>
      </w:r>
      <w:r>
        <w:rPr>
          <w:rFonts w:ascii="仿宋_GB2312" w:eastAsia="仿宋_GB2312"/>
          <w:color w:val="000000"/>
          <w:sz w:val="28"/>
          <w:szCs w:val="28"/>
        </w:rPr>
        <w:t>评审组将推荐获奖项目名单及申报材料提交技术专家委员会进行综合评选，采取记名表决方式，提出行业奖获奖项目提名名单。</w:t>
      </w:r>
      <w:bookmarkStart w:id="5" w:name="OLE_LINK4"/>
      <w:bookmarkEnd w:id="5"/>
    </w:p>
    <w:p>
      <w:pPr>
        <w:spacing w:line="560" w:lineRule="exact"/>
        <w:ind w:firstLine="561"/>
        <w:rPr>
          <w:rFonts w:eastAsia="仿宋_GB2312"/>
          <w:color w:val="000000"/>
          <w:sz w:val="28"/>
          <w:szCs w:val="28"/>
        </w:rPr>
      </w:pPr>
      <w:r>
        <w:rPr>
          <w:rFonts w:hint="eastAsia" w:ascii="仿宋_GB2312" w:eastAsia="仿宋_GB2312"/>
          <w:color w:val="000000"/>
          <w:sz w:val="28"/>
          <w:szCs w:val="28"/>
        </w:rPr>
        <w:t>（三）</w:t>
      </w:r>
      <w:r>
        <w:rPr>
          <w:rFonts w:hint="eastAsia" w:eastAsia="仿宋_GB2312"/>
          <w:color w:val="000000"/>
          <w:sz w:val="28"/>
          <w:szCs w:val="28"/>
        </w:rPr>
        <w:t xml:space="preserve"> </w:t>
      </w:r>
      <w:r>
        <w:rPr>
          <w:rFonts w:ascii="仿宋_GB2312" w:eastAsia="仿宋_GB2312"/>
          <w:color w:val="000000"/>
          <w:sz w:val="28"/>
          <w:szCs w:val="28"/>
        </w:rPr>
        <w:t>公示。中设协将行业奖获奖项目提名名单在网上进行公示，公示期限为</w:t>
      </w:r>
      <w:r>
        <w:rPr>
          <w:rFonts w:eastAsia="仿宋_GB2312"/>
          <w:color w:val="000000"/>
          <w:sz w:val="28"/>
          <w:szCs w:val="28"/>
        </w:rPr>
        <w:t>15</w:t>
      </w:r>
      <w:r>
        <w:rPr>
          <w:rFonts w:ascii="仿宋_GB2312" w:eastAsia="仿宋_GB2312"/>
          <w:color w:val="000000"/>
          <w:sz w:val="28"/>
          <w:szCs w:val="28"/>
        </w:rPr>
        <w:t>个工作日。对有异议的项目，由相应的专业评审组负责人组织复审，并向技术专家委员会提交复审意见和补充说明材料，必要时可组织有关专家到现场核查。由技术专家委员会提出处理意见报奖励委员会。</w:t>
      </w:r>
    </w:p>
    <w:p>
      <w:pPr>
        <w:spacing w:line="560" w:lineRule="exact"/>
        <w:ind w:firstLine="561"/>
      </w:pPr>
      <w:r>
        <w:rPr>
          <w:rFonts w:hint="eastAsia" w:ascii="仿宋_GB2312" w:eastAsia="仿宋_GB2312"/>
          <w:color w:val="000000"/>
          <w:sz w:val="28"/>
          <w:szCs w:val="28"/>
        </w:rPr>
        <w:t>（四）</w:t>
      </w:r>
      <w:r>
        <w:rPr>
          <w:rFonts w:hint="eastAsia" w:eastAsia="仿宋_GB2312"/>
          <w:color w:val="000000"/>
          <w:sz w:val="28"/>
          <w:szCs w:val="28"/>
        </w:rPr>
        <w:t xml:space="preserve"> </w:t>
      </w:r>
      <w:r>
        <w:rPr>
          <w:rFonts w:ascii="仿宋_GB2312" w:eastAsia="仿宋_GB2312"/>
          <w:color w:val="000000"/>
          <w:sz w:val="28"/>
          <w:szCs w:val="28"/>
        </w:rPr>
        <w:t>审定。中设协奖励委员会根据公示情况对行业奖获奖项目提名名单进行审定。</w:t>
      </w:r>
    </w:p>
    <w:p>
      <w:pPr>
        <w:spacing w:line="560" w:lineRule="exact"/>
        <w:ind w:firstLine="561"/>
      </w:pPr>
      <w:r>
        <w:rPr>
          <w:rFonts w:hint="eastAsia" w:ascii="仿宋_GB2312" w:eastAsia="仿宋_GB2312"/>
          <w:color w:val="000000"/>
          <w:sz w:val="28"/>
          <w:szCs w:val="28"/>
        </w:rPr>
        <w:t>（五）</w:t>
      </w:r>
      <w:r>
        <w:rPr>
          <w:rFonts w:hint="eastAsia" w:eastAsia="仿宋_GB2312"/>
          <w:color w:val="000000"/>
          <w:sz w:val="28"/>
          <w:szCs w:val="28"/>
        </w:rPr>
        <w:t xml:space="preserve"> </w:t>
      </w:r>
      <w:r>
        <w:rPr>
          <w:rFonts w:ascii="仿宋_GB2312" w:eastAsia="仿宋_GB2312"/>
          <w:color w:val="000000"/>
          <w:sz w:val="28"/>
          <w:szCs w:val="28"/>
        </w:rPr>
        <w:t>公布。对审定后的行业奖获奖项目，由中设协发文公布。</w:t>
      </w:r>
    </w:p>
    <w:p>
      <w:pPr>
        <w:spacing w:before="158" w:after="158" w:line="560" w:lineRule="exact"/>
        <w:jc w:val="center"/>
        <w:rPr>
          <w:rFonts w:eastAsia="黑体"/>
          <w:color w:val="000000"/>
          <w:sz w:val="28"/>
          <w:szCs w:val="28"/>
        </w:rPr>
      </w:pPr>
      <w:r>
        <w:rPr>
          <w:rFonts w:ascii="黑体" w:hAnsi="黑体" w:eastAsia="黑体"/>
          <w:color w:val="000000"/>
          <w:sz w:val="28"/>
          <w:szCs w:val="28"/>
        </w:rPr>
        <w:t>第六章</w:t>
      </w:r>
      <w:r>
        <w:rPr>
          <w:rFonts w:eastAsia="黑体"/>
          <w:color w:val="000000"/>
          <w:sz w:val="28"/>
          <w:szCs w:val="28"/>
        </w:rPr>
        <w:t xml:space="preserve">  授</w:t>
      </w:r>
      <w:r>
        <w:rPr>
          <w:rFonts w:hint="eastAsia" w:eastAsia="黑体"/>
          <w:color w:val="000000"/>
          <w:sz w:val="28"/>
          <w:szCs w:val="28"/>
        </w:rPr>
        <w:t xml:space="preserve"> </w:t>
      </w:r>
      <w:r>
        <w:rPr>
          <w:rFonts w:eastAsia="黑体"/>
          <w:color w:val="000000"/>
          <w:sz w:val="28"/>
          <w:szCs w:val="28"/>
        </w:rPr>
        <w:t xml:space="preserve">  </w:t>
      </w:r>
      <w:r>
        <w:rPr>
          <w:rFonts w:ascii="黑体" w:hAnsi="黑体" w:eastAsia="黑体"/>
          <w:color w:val="000000"/>
          <w:sz w:val="28"/>
          <w:szCs w:val="28"/>
        </w:rPr>
        <w:t>奖</w:t>
      </w:r>
      <w:r>
        <w:rPr>
          <w:rFonts w:eastAsia="黑体"/>
          <w:color w:val="000000"/>
          <w:sz w:val="28"/>
          <w:szCs w:val="28"/>
        </w:rPr>
        <w:t xml:space="preserve"> </w:t>
      </w:r>
    </w:p>
    <w:p>
      <w:pPr>
        <w:spacing w:line="560" w:lineRule="exact"/>
        <w:ind w:firstLine="561"/>
        <w:rPr>
          <w:rFonts w:eastAsia="仿宋_GB2312"/>
          <w:color w:val="000000"/>
          <w:sz w:val="28"/>
          <w:szCs w:val="28"/>
        </w:rPr>
      </w:pPr>
      <w:r>
        <w:rPr>
          <w:rFonts w:ascii="黑体" w:hAnsi="黑体" w:eastAsia="黑体"/>
          <w:bCs/>
          <w:color w:val="000000"/>
          <w:sz w:val="28"/>
          <w:szCs w:val="28"/>
        </w:rPr>
        <w:t>第十三条</w:t>
      </w:r>
      <w:r>
        <w:rPr>
          <w:rFonts w:eastAsia="黑体"/>
          <w:b/>
          <w:color w:val="000000"/>
          <w:sz w:val="28"/>
          <w:szCs w:val="28"/>
        </w:rPr>
        <w:t xml:space="preserve">  </w:t>
      </w:r>
      <w:r>
        <w:rPr>
          <w:rFonts w:ascii="仿宋_GB2312" w:eastAsia="仿宋_GB2312"/>
          <w:color w:val="000000"/>
          <w:sz w:val="28"/>
          <w:szCs w:val="28"/>
        </w:rPr>
        <w:t>获得综合奖</w:t>
      </w:r>
      <w:r>
        <w:rPr>
          <w:rFonts w:hint="eastAsia" w:ascii="仿宋_GB2312" w:eastAsia="仿宋_GB2312"/>
          <w:color w:val="000000"/>
          <w:sz w:val="28"/>
          <w:szCs w:val="28"/>
        </w:rPr>
        <w:t>、工业奖</w:t>
      </w:r>
      <w:r>
        <w:rPr>
          <w:rFonts w:ascii="仿宋_GB2312" w:eastAsia="仿宋_GB2312"/>
          <w:color w:val="000000"/>
          <w:sz w:val="28"/>
          <w:szCs w:val="28"/>
        </w:rPr>
        <w:t>的项目</w:t>
      </w:r>
      <w:r>
        <w:rPr>
          <w:rFonts w:hint="eastAsia" w:ascii="仿宋_GB2312" w:eastAsia="仿宋_GB2312"/>
          <w:color w:val="000000"/>
          <w:sz w:val="28"/>
          <w:szCs w:val="28"/>
        </w:rPr>
        <w:t>，</w:t>
      </w:r>
      <w:r>
        <w:rPr>
          <w:rFonts w:ascii="仿宋_GB2312" w:eastAsia="仿宋_GB2312"/>
          <w:color w:val="000000"/>
          <w:sz w:val="28"/>
          <w:szCs w:val="28"/>
        </w:rPr>
        <w:t>每个奖项的主要</w:t>
      </w:r>
      <w:r>
        <w:rPr>
          <w:rFonts w:hint="eastAsia" w:ascii="仿宋_GB2312" w:eastAsia="仿宋_GB2312"/>
          <w:color w:val="000000"/>
          <w:sz w:val="28"/>
          <w:szCs w:val="28"/>
        </w:rPr>
        <w:t>申报</w:t>
      </w:r>
      <w:r>
        <w:rPr>
          <w:rFonts w:ascii="仿宋_GB2312" w:eastAsia="仿宋_GB2312"/>
          <w:color w:val="000000"/>
          <w:sz w:val="28"/>
          <w:szCs w:val="28"/>
        </w:rPr>
        <w:t>人数不得超过</w:t>
      </w:r>
      <w:r>
        <w:rPr>
          <w:rFonts w:hint="eastAsia" w:eastAsia="仿宋_GB2312"/>
          <w:color w:val="000000"/>
          <w:sz w:val="28"/>
          <w:szCs w:val="28"/>
        </w:rPr>
        <w:t>2</w:t>
      </w:r>
      <w:r>
        <w:rPr>
          <w:rFonts w:eastAsia="仿宋_GB2312"/>
          <w:color w:val="000000"/>
          <w:sz w:val="28"/>
          <w:szCs w:val="28"/>
        </w:rPr>
        <w:t>0</w:t>
      </w:r>
      <w:r>
        <w:rPr>
          <w:rFonts w:ascii="仿宋_GB2312" w:eastAsia="仿宋_GB2312"/>
          <w:color w:val="000000"/>
          <w:sz w:val="28"/>
          <w:szCs w:val="28"/>
        </w:rPr>
        <w:t>人</w:t>
      </w:r>
      <w:r>
        <w:rPr>
          <w:rFonts w:hint="eastAsia" w:ascii="仿宋_GB2312" w:eastAsia="仿宋_GB2312"/>
          <w:color w:val="000000"/>
          <w:sz w:val="28"/>
          <w:szCs w:val="28"/>
        </w:rPr>
        <w:t>；</w:t>
      </w:r>
      <w:r>
        <w:rPr>
          <w:rFonts w:ascii="仿宋_GB2312" w:eastAsia="仿宋_GB2312"/>
          <w:color w:val="000000"/>
          <w:sz w:val="28"/>
          <w:szCs w:val="28"/>
        </w:rPr>
        <w:t>获得专项奖的项目</w:t>
      </w:r>
      <w:r>
        <w:rPr>
          <w:rFonts w:hint="eastAsia" w:ascii="仿宋_GB2312" w:eastAsia="仿宋_GB2312"/>
          <w:color w:val="000000"/>
          <w:sz w:val="28"/>
          <w:szCs w:val="28"/>
        </w:rPr>
        <w:t>，</w:t>
      </w:r>
      <w:r>
        <w:rPr>
          <w:rFonts w:ascii="仿宋_GB2312" w:eastAsia="仿宋_GB2312"/>
          <w:color w:val="000000"/>
          <w:sz w:val="28"/>
          <w:szCs w:val="28"/>
        </w:rPr>
        <w:t>每个奖项的主要获奖人员不得超过</w:t>
      </w:r>
      <w:r>
        <w:rPr>
          <w:rFonts w:hint="eastAsia" w:eastAsia="仿宋_GB2312"/>
          <w:color w:val="000000"/>
          <w:sz w:val="28"/>
          <w:szCs w:val="28"/>
        </w:rPr>
        <w:t>8</w:t>
      </w:r>
      <w:r>
        <w:rPr>
          <w:rFonts w:hint="eastAsia" w:ascii="仿宋_GB2312" w:eastAsia="仿宋_GB2312"/>
          <w:color w:val="000000"/>
          <w:sz w:val="28"/>
          <w:szCs w:val="28"/>
        </w:rPr>
        <w:t>人。</w:t>
      </w:r>
    </w:p>
    <w:p>
      <w:pPr>
        <w:spacing w:line="560" w:lineRule="exact"/>
        <w:ind w:firstLine="561"/>
        <w:rPr>
          <w:rFonts w:eastAsia="仿宋_GB2312"/>
          <w:color w:val="000000"/>
          <w:sz w:val="28"/>
          <w:szCs w:val="28"/>
        </w:rPr>
      </w:pPr>
      <w:r>
        <w:rPr>
          <w:rFonts w:ascii="黑体" w:hAnsi="黑体" w:eastAsia="黑体"/>
          <w:bCs/>
          <w:color w:val="000000"/>
          <w:sz w:val="28"/>
          <w:szCs w:val="28"/>
        </w:rPr>
        <w:t>第十四条</w:t>
      </w:r>
      <w:r>
        <w:rPr>
          <w:rFonts w:eastAsia="仿宋_GB2312"/>
          <w:color w:val="000000"/>
          <w:sz w:val="28"/>
          <w:szCs w:val="28"/>
        </w:rPr>
        <w:t xml:space="preserve">  </w:t>
      </w:r>
      <w:r>
        <w:rPr>
          <w:rFonts w:ascii="仿宋_GB2312" w:eastAsia="仿宋_GB2312"/>
          <w:color w:val="000000"/>
          <w:sz w:val="28"/>
          <w:szCs w:val="28"/>
        </w:rPr>
        <w:t>对获奖的项目</w:t>
      </w:r>
      <w:r>
        <w:rPr>
          <w:rFonts w:hint="eastAsia" w:ascii="仿宋_GB2312" w:eastAsia="仿宋_GB2312"/>
          <w:color w:val="000000"/>
          <w:sz w:val="28"/>
          <w:szCs w:val="28"/>
        </w:rPr>
        <w:t>，</w:t>
      </w:r>
      <w:r>
        <w:rPr>
          <w:rFonts w:ascii="仿宋_GB2312" w:eastAsia="仿宋_GB2312"/>
          <w:color w:val="000000"/>
          <w:sz w:val="28"/>
          <w:szCs w:val="28"/>
        </w:rPr>
        <w:t>由中设协向获奖单位颁发奖牌</w:t>
      </w:r>
      <w:r>
        <w:rPr>
          <w:rFonts w:hint="eastAsia" w:ascii="仿宋_GB2312" w:eastAsia="仿宋_GB2312"/>
          <w:color w:val="000000"/>
          <w:sz w:val="28"/>
          <w:szCs w:val="28"/>
        </w:rPr>
        <w:t>、</w:t>
      </w:r>
      <w:r>
        <w:rPr>
          <w:rFonts w:ascii="仿宋_GB2312" w:eastAsia="仿宋_GB2312"/>
          <w:color w:val="000000"/>
          <w:sz w:val="28"/>
          <w:szCs w:val="28"/>
        </w:rPr>
        <w:t>证书</w:t>
      </w:r>
      <w:r>
        <w:rPr>
          <w:rFonts w:hint="eastAsia" w:ascii="仿宋_GB2312" w:eastAsia="仿宋_GB2312"/>
          <w:color w:val="000000"/>
          <w:sz w:val="28"/>
          <w:szCs w:val="28"/>
        </w:rPr>
        <w:t>，向主要技术人员颁发个人荣誉证书。</w:t>
      </w:r>
    </w:p>
    <w:p>
      <w:pPr>
        <w:spacing w:line="560" w:lineRule="exact"/>
        <w:ind w:firstLine="561"/>
        <w:rPr>
          <w:rFonts w:eastAsia="仿宋_GB2312"/>
          <w:color w:val="000000"/>
          <w:sz w:val="28"/>
          <w:szCs w:val="28"/>
        </w:rPr>
      </w:pPr>
      <w:r>
        <w:rPr>
          <w:rFonts w:ascii="黑体" w:hAnsi="黑体" w:eastAsia="黑体"/>
          <w:bCs/>
          <w:color w:val="000000"/>
          <w:sz w:val="28"/>
          <w:szCs w:val="28"/>
        </w:rPr>
        <w:t>第十五条</w:t>
      </w:r>
      <w:r>
        <w:rPr>
          <w:rFonts w:eastAsia="仿宋_GB2312"/>
          <w:color w:val="000000"/>
          <w:sz w:val="28"/>
          <w:szCs w:val="28"/>
        </w:rPr>
        <w:t xml:space="preserve">  </w:t>
      </w:r>
      <w:r>
        <w:rPr>
          <w:rFonts w:ascii="仿宋_GB2312" w:eastAsia="仿宋_GB2312"/>
          <w:color w:val="000000"/>
          <w:sz w:val="28"/>
          <w:szCs w:val="28"/>
        </w:rPr>
        <w:t>有关同业协会可根据本地区（部门、系统）的具体情况，对获奖项目的单位和个人给予适当奖励。</w:t>
      </w:r>
    </w:p>
    <w:p>
      <w:pPr>
        <w:spacing w:before="158" w:after="158" w:line="560" w:lineRule="exact"/>
        <w:jc w:val="center"/>
        <w:rPr>
          <w:rFonts w:eastAsia="黑体"/>
          <w:color w:val="000000"/>
          <w:sz w:val="28"/>
          <w:szCs w:val="28"/>
        </w:rPr>
      </w:pPr>
      <w:r>
        <w:rPr>
          <w:rFonts w:ascii="黑体" w:hAnsi="黑体" w:eastAsia="黑体"/>
          <w:color w:val="000000"/>
          <w:sz w:val="28"/>
          <w:szCs w:val="28"/>
        </w:rPr>
        <w:t>第</w:t>
      </w:r>
      <w:r>
        <w:rPr>
          <w:rFonts w:hint="eastAsia" w:ascii="黑体" w:hAnsi="黑体" w:eastAsia="黑体"/>
          <w:color w:val="000000"/>
          <w:sz w:val="28"/>
          <w:szCs w:val="28"/>
        </w:rPr>
        <w:t>七</w:t>
      </w:r>
      <w:r>
        <w:rPr>
          <w:rFonts w:ascii="黑体" w:hAnsi="黑体" w:eastAsia="黑体"/>
          <w:color w:val="000000"/>
          <w:sz w:val="28"/>
          <w:szCs w:val="28"/>
        </w:rPr>
        <w:t>章</w:t>
      </w:r>
      <w:r>
        <w:rPr>
          <w:rFonts w:eastAsia="黑体"/>
          <w:color w:val="000000"/>
          <w:sz w:val="28"/>
          <w:szCs w:val="28"/>
        </w:rPr>
        <w:t xml:space="preserve">  评选纪律和监督</w:t>
      </w:r>
    </w:p>
    <w:p>
      <w:pPr>
        <w:spacing w:line="560" w:lineRule="exact"/>
        <w:ind w:firstLine="561"/>
        <w:rPr>
          <w:rFonts w:eastAsia="仿宋_GB2312"/>
          <w:color w:val="000000"/>
          <w:sz w:val="28"/>
          <w:szCs w:val="28"/>
        </w:rPr>
      </w:pPr>
      <w:r>
        <w:rPr>
          <w:rFonts w:ascii="黑体" w:hAnsi="黑体" w:eastAsia="黑体"/>
          <w:bCs/>
          <w:color w:val="000000"/>
          <w:sz w:val="28"/>
          <w:szCs w:val="28"/>
        </w:rPr>
        <w:t>第十六条</w:t>
      </w:r>
      <w:r>
        <w:rPr>
          <w:rFonts w:eastAsia="仿宋_GB2312"/>
          <w:color w:val="000000"/>
          <w:sz w:val="28"/>
          <w:szCs w:val="28"/>
        </w:rPr>
        <w:t xml:space="preserve">  </w:t>
      </w:r>
      <w:r>
        <w:rPr>
          <w:rFonts w:ascii="仿宋_GB2312" w:eastAsia="仿宋_GB2312"/>
          <w:color w:val="000000"/>
          <w:sz w:val="28"/>
          <w:szCs w:val="28"/>
        </w:rPr>
        <w:t>申报单位提交的申报材料必须真实有效</w:t>
      </w:r>
      <w:r>
        <w:rPr>
          <w:rFonts w:hint="eastAsia" w:ascii="仿宋_GB2312" w:eastAsia="仿宋_GB2312"/>
          <w:color w:val="000000"/>
          <w:sz w:val="28"/>
          <w:szCs w:val="28"/>
        </w:rPr>
        <w:t>，</w:t>
      </w:r>
      <w:r>
        <w:rPr>
          <w:rFonts w:ascii="仿宋_GB2312" w:eastAsia="仿宋_GB2312"/>
          <w:color w:val="000000"/>
          <w:sz w:val="28"/>
          <w:szCs w:val="28"/>
        </w:rPr>
        <w:t>不得弄虚作假，电子版文件包含的内容和信息须与勘察设计原始成果文件一致。评选结果公布后如发现实际情况与申报材料不符，将视情节轻重和影响程度，分别给予降低奖励等级、撤销奖励、通报批评、停止两次申报资格和在中设协信用管理系统中记入失信行为并公告的处理。</w:t>
      </w:r>
    </w:p>
    <w:p>
      <w:pPr>
        <w:spacing w:line="560" w:lineRule="exact"/>
        <w:ind w:firstLine="561"/>
        <w:rPr>
          <w:rFonts w:eastAsia="仿宋_GB2312"/>
          <w:color w:val="000000"/>
          <w:sz w:val="28"/>
          <w:szCs w:val="28"/>
        </w:rPr>
      </w:pPr>
      <w:r>
        <w:rPr>
          <w:rFonts w:ascii="黑体" w:hAnsi="黑体" w:eastAsia="黑体"/>
          <w:bCs/>
          <w:color w:val="000000"/>
          <w:sz w:val="28"/>
          <w:szCs w:val="28"/>
        </w:rPr>
        <w:t>第十</w:t>
      </w:r>
      <w:r>
        <w:rPr>
          <w:rFonts w:hint="eastAsia" w:ascii="黑体" w:hAnsi="黑体" w:eastAsia="黑体"/>
          <w:bCs/>
          <w:color w:val="000000"/>
          <w:sz w:val="28"/>
          <w:szCs w:val="28"/>
        </w:rPr>
        <w:t>七</w:t>
      </w:r>
      <w:r>
        <w:rPr>
          <w:rFonts w:ascii="黑体" w:hAnsi="黑体" w:eastAsia="黑体"/>
          <w:bCs/>
          <w:color w:val="000000"/>
          <w:sz w:val="28"/>
          <w:szCs w:val="28"/>
        </w:rPr>
        <w:t>条</w:t>
      </w:r>
      <w:r>
        <w:rPr>
          <w:rFonts w:eastAsia="仿宋_GB2312"/>
          <w:color w:val="000000"/>
          <w:sz w:val="28"/>
          <w:szCs w:val="28"/>
        </w:rPr>
        <w:t xml:space="preserve">  </w:t>
      </w:r>
      <w:r>
        <w:rPr>
          <w:rFonts w:ascii="仿宋_GB2312" w:eastAsia="仿宋_GB2312"/>
          <w:color w:val="000000"/>
          <w:sz w:val="28"/>
          <w:szCs w:val="28"/>
        </w:rPr>
        <w:t>各推荐单位要严格按照行业奖的评选条件和标准，完成评审和推荐工作。对不认真把关、造成失察和恶劣影响的单位，将视情节轻重予以处罚。</w:t>
      </w:r>
    </w:p>
    <w:p>
      <w:pPr>
        <w:spacing w:line="560" w:lineRule="exact"/>
        <w:ind w:firstLine="561"/>
        <w:rPr>
          <w:rFonts w:eastAsia="仿宋_GB2312"/>
          <w:color w:val="000000"/>
          <w:sz w:val="28"/>
          <w:szCs w:val="28"/>
        </w:rPr>
      </w:pPr>
      <w:r>
        <w:rPr>
          <w:rFonts w:ascii="黑体" w:hAnsi="黑体" w:eastAsia="黑体"/>
          <w:bCs/>
          <w:color w:val="000000"/>
          <w:sz w:val="28"/>
          <w:szCs w:val="28"/>
        </w:rPr>
        <w:t>第十八条</w:t>
      </w:r>
      <w:r>
        <w:rPr>
          <w:rFonts w:eastAsia="仿宋_GB2312"/>
          <w:color w:val="000000"/>
          <w:sz w:val="28"/>
          <w:szCs w:val="28"/>
        </w:rPr>
        <w:t xml:space="preserve">  </w:t>
      </w:r>
      <w:r>
        <w:rPr>
          <w:rFonts w:ascii="仿宋_GB2312" w:eastAsia="仿宋_GB2312"/>
          <w:color w:val="000000"/>
          <w:sz w:val="28"/>
          <w:szCs w:val="28"/>
        </w:rPr>
        <w:t>评审专家要以严肃、认真和高度负责的态度进行评选工作。对违反评选纪律者，取消其评选专家资格。</w:t>
      </w:r>
    </w:p>
    <w:p>
      <w:pPr>
        <w:spacing w:line="560" w:lineRule="exact"/>
        <w:ind w:firstLine="561"/>
        <w:rPr>
          <w:rFonts w:eastAsia="仿宋_GB2312"/>
          <w:color w:val="000000"/>
          <w:sz w:val="28"/>
          <w:szCs w:val="28"/>
        </w:rPr>
      </w:pPr>
      <w:r>
        <w:rPr>
          <w:rFonts w:ascii="黑体" w:hAnsi="黑体" w:eastAsia="黑体"/>
          <w:bCs/>
          <w:color w:val="000000"/>
          <w:sz w:val="28"/>
          <w:szCs w:val="28"/>
        </w:rPr>
        <w:t>第十九条</w:t>
      </w:r>
      <w:r>
        <w:rPr>
          <w:rFonts w:eastAsia="仿宋_GB2312"/>
          <w:color w:val="000000"/>
          <w:sz w:val="28"/>
          <w:szCs w:val="28"/>
        </w:rPr>
        <w:t xml:space="preserve">  </w:t>
      </w:r>
      <w:r>
        <w:rPr>
          <w:rFonts w:ascii="仿宋_GB2312" w:eastAsia="仿宋_GB2312"/>
          <w:color w:val="000000"/>
          <w:sz w:val="28"/>
          <w:szCs w:val="28"/>
        </w:rPr>
        <w:t>中设协成立行业奖评选监察工作小组，对评选工作进行监察，针对违规违纪行为提出处理意见，提交中设协奖励委员会和理事长办公会议进行处理。</w:t>
      </w:r>
    </w:p>
    <w:p>
      <w:pPr>
        <w:spacing w:before="158" w:after="158" w:line="560" w:lineRule="exact"/>
        <w:jc w:val="center"/>
        <w:rPr>
          <w:rFonts w:eastAsia="黑体"/>
          <w:color w:val="000000"/>
          <w:sz w:val="28"/>
          <w:szCs w:val="28"/>
        </w:rPr>
      </w:pPr>
      <w:r>
        <w:rPr>
          <w:rFonts w:hint="eastAsia" w:ascii="黑体" w:hAnsi="黑体" w:eastAsia="黑体"/>
          <w:color w:val="000000"/>
          <w:sz w:val="28"/>
          <w:szCs w:val="28"/>
        </w:rPr>
        <w:t>第八章</w:t>
      </w:r>
      <w:r>
        <w:rPr>
          <w:rFonts w:hint="eastAsia" w:eastAsia="黑体"/>
          <w:color w:val="000000"/>
          <w:sz w:val="28"/>
          <w:szCs w:val="28"/>
        </w:rPr>
        <w:t xml:space="preserve">  附  则</w:t>
      </w:r>
    </w:p>
    <w:p>
      <w:pPr>
        <w:spacing w:line="560" w:lineRule="exact"/>
        <w:ind w:firstLine="561"/>
        <w:rPr>
          <w:rFonts w:eastAsia="仿宋_GB2312"/>
          <w:color w:val="000000"/>
          <w:sz w:val="28"/>
          <w:szCs w:val="28"/>
        </w:rPr>
      </w:pPr>
      <w:r>
        <w:rPr>
          <w:rFonts w:ascii="黑体" w:hAnsi="黑体" w:eastAsia="黑体"/>
          <w:color w:val="000000"/>
          <w:sz w:val="28"/>
          <w:szCs w:val="28"/>
        </w:rPr>
        <w:t>第二十条</w:t>
      </w:r>
      <w:r>
        <w:rPr>
          <w:rFonts w:eastAsia="黑体"/>
          <w:color w:val="000000"/>
          <w:sz w:val="28"/>
          <w:szCs w:val="28"/>
        </w:rPr>
        <w:t xml:space="preserve"> </w:t>
      </w:r>
      <w:r>
        <w:rPr>
          <w:rFonts w:eastAsia="仿宋_GB2312"/>
          <w:color w:val="000000"/>
          <w:sz w:val="28"/>
          <w:szCs w:val="28"/>
        </w:rPr>
        <w:t xml:space="preserve"> </w:t>
      </w:r>
      <w:r>
        <w:rPr>
          <w:rFonts w:hint="eastAsia" w:ascii="仿宋_GB2312" w:eastAsia="仿宋_GB2312"/>
          <w:color w:val="000000"/>
          <w:sz w:val="28"/>
          <w:szCs w:val="28"/>
        </w:rPr>
        <w:t>本奖项于</w:t>
      </w:r>
      <w:r>
        <w:rPr>
          <w:rFonts w:eastAsia="仿宋_GB2312"/>
          <w:color w:val="000000"/>
          <w:sz w:val="28"/>
          <w:szCs w:val="28"/>
        </w:rPr>
        <w:t>2019</w:t>
      </w:r>
      <w:r>
        <w:rPr>
          <w:rFonts w:ascii="仿宋_GB2312" w:eastAsia="仿宋_GB2312"/>
          <w:color w:val="000000"/>
          <w:sz w:val="28"/>
          <w:szCs w:val="28"/>
        </w:rPr>
        <w:t>年将原</w:t>
      </w:r>
      <w:r>
        <w:rPr>
          <w:rFonts w:eastAsia="仿宋_GB2312"/>
          <w:color w:val="000000"/>
          <w:sz w:val="28"/>
          <w:szCs w:val="28"/>
        </w:rPr>
        <w:t>“</w:t>
      </w:r>
      <w:r>
        <w:rPr>
          <w:rFonts w:ascii="仿宋_GB2312" w:eastAsia="仿宋_GB2312"/>
          <w:color w:val="000000"/>
          <w:sz w:val="28"/>
          <w:szCs w:val="28"/>
        </w:rPr>
        <w:t>全国工程勘察设计行业优秀工程勘察设计</w:t>
      </w:r>
      <w:r>
        <w:rPr>
          <w:rFonts w:hint="eastAsia" w:ascii="仿宋_GB2312" w:eastAsia="仿宋_GB2312"/>
          <w:color w:val="000000"/>
          <w:sz w:val="28"/>
          <w:szCs w:val="28"/>
        </w:rPr>
        <w:t>行业</w:t>
      </w:r>
      <w:r>
        <w:rPr>
          <w:rFonts w:ascii="仿宋_GB2312" w:eastAsia="仿宋_GB2312"/>
          <w:color w:val="000000"/>
          <w:sz w:val="28"/>
          <w:szCs w:val="28"/>
        </w:rPr>
        <w:t>奖</w:t>
      </w:r>
      <w:r>
        <w:rPr>
          <w:rFonts w:eastAsia="仿宋_GB2312"/>
          <w:color w:val="000000"/>
          <w:sz w:val="28"/>
          <w:szCs w:val="28"/>
        </w:rPr>
        <w:t>”</w:t>
      </w:r>
      <w:r>
        <w:rPr>
          <w:rFonts w:ascii="仿宋_GB2312" w:eastAsia="仿宋_GB2312"/>
          <w:color w:val="000000"/>
          <w:sz w:val="28"/>
          <w:szCs w:val="28"/>
        </w:rPr>
        <w:t>的名称修改为目录登记的</w:t>
      </w:r>
      <w:r>
        <w:rPr>
          <w:rFonts w:eastAsia="仿宋_GB2312"/>
          <w:color w:val="000000"/>
          <w:sz w:val="28"/>
          <w:szCs w:val="28"/>
        </w:rPr>
        <w:t>“</w:t>
      </w:r>
      <w:r>
        <w:rPr>
          <w:rFonts w:ascii="仿宋_GB2312" w:eastAsia="仿宋_GB2312"/>
          <w:color w:val="000000"/>
          <w:sz w:val="28"/>
          <w:szCs w:val="28"/>
        </w:rPr>
        <w:t>工程勘察、建筑设计行业和市政公用工程优秀勘察设计奖</w:t>
      </w:r>
      <w:r>
        <w:rPr>
          <w:rFonts w:eastAsia="仿宋_GB2312"/>
          <w:color w:val="000000"/>
          <w:sz w:val="28"/>
          <w:szCs w:val="28"/>
        </w:rPr>
        <w:t>”</w:t>
      </w:r>
      <w:r>
        <w:rPr>
          <w:rFonts w:ascii="仿宋_GB2312" w:eastAsia="仿宋_GB2312"/>
          <w:color w:val="000000"/>
          <w:sz w:val="28"/>
          <w:szCs w:val="28"/>
        </w:rPr>
        <w:t xml:space="preserve">。 </w:t>
      </w:r>
    </w:p>
    <w:p>
      <w:pPr>
        <w:spacing w:line="560" w:lineRule="exact"/>
        <w:ind w:firstLine="561"/>
        <w:rPr>
          <w:rFonts w:eastAsia="仿宋_GB2312"/>
          <w:color w:val="000000"/>
          <w:sz w:val="28"/>
          <w:szCs w:val="28"/>
        </w:rPr>
      </w:pPr>
      <w:r>
        <w:rPr>
          <w:rFonts w:ascii="黑体" w:hAnsi="黑体" w:eastAsia="黑体"/>
          <w:color w:val="000000"/>
          <w:sz w:val="28"/>
          <w:szCs w:val="28"/>
        </w:rPr>
        <w:t>第二十一条</w:t>
      </w:r>
      <w:r>
        <w:rPr>
          <w:rFonts w:eastAsia="黑体"/>
          <w:color w:val="000000"/>
          <w:sz w:val="28"/>
          <w:szCs w:val="28"/>
        </w:rPr>
        <w:t xml:space="preserve">  </w:t>
      </w:r>
      <w:r>
        <w:rPr>
          <w:rFonts w:ascii="仿宋_GB2312" w:eastAsia="仿宋_GB2312"/>
          <w:color w:val="000000"/>
          <w:sz w:val="28"/>
          <w:szCs w:val="28"/>
        </w:rPr>
        <w:t>行业奖评选</w:t>
      </w:r>
      <w:r>
        <w:rPr>
          <w:rFonts w:hint="eastAsia" w:ascii="仿宋_GB2312" w:eastAsia="仿宋_GB2312"/>
          <w:color w:val="000000"/>
          <w:sz w:val="28"/>
          <w:szCs w:val="28"/>
        </w:rPr>
        <w:t>实施</w:t>
      </w:r>
      <w:r>
        <w:rPr>
          <w:rFonts w:ascii="仿宋_GB2312" w:eastAsia="仿宋_GB2312"/>
          <w:color w:val="000000"/>
          <w:sz w:val="28"/>
          <w:szCs w:val="28"/>
        </w:rPr>
        <w:t>细则另行发布</w:t>
      </w:r>
      <w:r>
        <w:rPr>
          <w:rFonts w:hint="eastAsia" w:ascii="仿宋_GB2312" w:eastAsia="仿宋_GB2312"/>
          <w:color w:val="000000"/>
          <w:sz w:val="28"/>
          <w:szCs w:val="28"/>
        </w:rPr>
        <w:t>，</w:t>
      </w:r>
      <w:r>
        <w:rPr>
          <w:rFonts w:ascii="仿宋_GB2312" w:eastAsia="仿宋_GB2312"/>
          <w:color w:val="000000"/>
          <w:sz w:val="28"/>
          <w:szCs w:val="28"/>
        </w:rPr>
        <w:t>评选工作由中设协组织相关机构具体</w:t>
      </w:r>
      <w:r>
        <w:rPr>
          <w:rFonts w:hint="eastAsia" w:ascii="仿宋_GB2312" w:eastAsia="仿宋_GB2312"/>
          <w:color w:val="000000"/>
          <w:sz w:val="28"/>
          <w:szCs w:val="28"/>
        </w:rPr>
        <w:t>落</w:t>
      </w:r>
      <w:r>
        <w:rPr>
          <w:rFonts w:ascii="仿宋_GB2312" w:eastAsia="仿宋_GB2312"/>
          <w:color w:val="000000"/>
          <w:sz w:val="28"/>
          <w:szCs w:val="28"/>
        </w:rPr>
        <w:t>实</w:t>
      </w:r>
      <w:r>
        <w:rPr>
          <w:rFonts w:hint="eastAsia" w:ascii="仿宋_GB2312" w:eastAsia="仿宋_GB2312"/>
          <w:color w:val="000000"/>
          <w:sz w:val="28"/>
          <w:szCs w:val="28"/>
        </w:rPr>
        <w:t>。</w:t>
      </w:r>
    </w:p>
    <w:p>
      <w:pPr>
        <w:ind w:firstLine="561"/>
        <w:rPr>
          <w:rFonts w:eastAsia="仿宋_GB2312"/>
          <w:color w:val="000000"/>
          <w:sz w:val="28"/>
          <w:szCs w:val="28"/>
        </w:rPr>
      </w:pPr>
      <w:r>
        <w:rPr>
          <w:rFonts w:ascii="黑体" w:hAnsi="黑体" w:eastAsia="黑体"/>
          <w:color w:val="000000"/>
          <w:sz w:val="28"/>
          <w:szCs w:val="28"/>
        </w:rPr>
        <w:t>第二十二条</w:t>
      </w:r>
      <w:r>
        <w:rPr>
          <w:rFonts w:eastAsia="黑体"/>
          <w:color w:val="000000"/>
          <w:sz w:val="28"/>
          <w:szCs w:val="28"/>
        </w:rPr>
        <w:t xml:space="preserve">  </w:t>
      </w:r>
      <w:r>
        <w:rPr>
          <w:rFonts w:ascii="仿宋_GB2312" w:eastAsia="仿宋_GB2312"/>
          <w:color w:val="000000"/>
          <w:sz w:val="28"/>
          <w:szCs w:val="28"/>
        </w:rPr>
        <w:t>本办法由中设协负责解释，自发布之日起施行，原《工程勘察、建筑设计行业和市政公用工程优秀勘察设计奖评选办法》（中设协字</w:t>
      </w:r>
      <w:r>
        <w:rPr>
          <w:rFonts w:eastAsia="仿宋_GB2312"/>
          <w:color w:val="000000"/>
          <w:sz w:val="28"/>
          <w:szCs w:val="28"/>
        </w:rPr>
        <w:t>[2021] 52</w:t>
      </w:r>
      <w:r>
        <w:rPr>
          <w:rFonts w:ascii="仿宋_GB2312" w:eastAsia="仿宋_GB2312"/>
          <w:color w:val="000000"/>
          <w:sz w:val="28"/>
          <w:szCs w:val="28"/>
        </w:rPr>
        <w:t>号）同时废止。</w:t>
      </w:r>
    </w:p>
    <w:p>
      <w:pPr>
        <w:jc w:val="center"/>
      </w:pPr>
      <w:r>
        <w:t xml:space="preserve"> </w:t>
      </w:r>
    </w:p>
    <w:p/>
    <w:sectPr>
      <w:footerReference r:id="rId3" w:type="default"/>
      <w:pgSz w:w="11906" w:h="16838"/>
      <w:pgMar w:top="1440" w:right="1800" w:bottom="1440" w:left="1800"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961393"/>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1MGM0NjE2ZGQyM2MyNTc3OWUxMTM5MWQ4ZGQyZDEifQ=="/>
  </w:docVars>
  <w:rsids>
    <w:rsidRoot w:val="00DD5106"/>
    <w:rsid w:val="00000C60"/>
    <w:rsid w:val="00006A7B"/>
    <w:rsid w:val="00036C71"/>
    <w:rsid w:val="001D52CF"/>
    <w:rsid w:val="00372B8A"/>
    <w:rsid w:val="003B5B03"/>
    <w:rsid w:val="004A68D7"/>
    <w:rsid w:val="005270E9"/>
    <w:rsid w:val="005B20AF"/>
    <w:rsid w:val="005C651A"/>
    <w:rsid w:val="0071134B"/>
    <w:rsid w:val="0072512F"/>
    <w:rsid w:val="007423C5"/>
    <w:rsid w:val="00763926"/>
    <w:rsid w:val="0079752B"/>
    <w:rsid w:val="007A064B"/>
    <w:rsid w:val="009120B6"/>
    <w:rsid w:val="00954337"/>
    <w:rsid w:val="00A06DBB"/>
    <w:rsid w:val="00AB5969"/>
    <w:rsid w:val="00BA4678"/>
    <w:rsid w:val="00BD786E"/>
    <w:rsid w:val="00C70D27"/>
    <w:rsid w:val="00DD5106"/>
    <w:rsid w:val="00E40447"/>
    <w:rsid w:val="00E52822"/>
    <w:rsid w:val="00FC4DC8"/>
    <w:rsid w:val="3F283EE4"/>
    <w:rsid w:val="715D2285"/>
    <w:rsid w:val="72B66A79"/>
    <w:rsid w:val="78852DA0"/>
    <w:rsid w:val="79DF64E6"/>
    <w:rsid w:val="7AD41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小标宋简体" w:hAnsi="&amp;quot" w:eastAsia="方正小标宋简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semiHidden/>
    <w:unhideWhenUsed/>
    <w:uiPriority w:val="99"/>
    <w:pPr>
      <w:spacing w:after="120"/>
    </w:p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列表段落1"/>
    <w:basedOn w:val="1"/>
    <w:uiPriority w:val="0"/>
    <w:pPr>
      <w:ind w:firstLine="420"/>
    </w:pPr>
  </w:style>
  <w:style w:type="character" w:customStyle="1" w:styleId="8">
    <w:name w:val="16"/>
    <w:basedOn w:val="6"/>
    <w:uiPriority w:val="0"/>
    <w:rPr>
      <w:rFonts w:hint="default" w:ascii="Times New Roman" w:hAnsi="Times New Roman" w:eastAsia="仿宋_GB2312" w:cs="Times New Roman"/>
      <w:sz w:val="28"/>
      <w:szCs w:val="28"/>
    </w:rPr>
  </w:style>
  <w:style w:type="character" w:customStyle="1" w:styleId="9">
    <w:name w:val="正文文本 字符"/>
    <w:basedOn w:val="6"/>
    <w:link w:val="2"/>
    <w:semiHidden/>
    <w:qFormat/>
    <w:uiPriority w:val="99"/>
    <w:rPr>
      <w:rFonts w:ascii="Times New Roman" w:hAnsi="Times New Roman" w:eastAsia="宋体" w:cs="Times New Roman"/>
      <w:color w:val="auto"/>
      <w:kern w:val="2"/>
      <w:sz w:val="21"/>
      <w:szCs w:val="21"/>
    </w:rPr>
  </w:style>
  <w:style w:type="character" w:customStyle="1" w:styleId="10">
    <w:name w:val="页眉 字符"/>
    <w:basedOn w:val="6"/>
    <w:link w:val="4"/>
    <w:uiPriority w:val="99"/>
    <w:rPr>
      <w:rFonts w:ascii="Times New Roman" w:hAnsi="Times New Roman" w:eastAsia="宋体" w:cs="Times New Roman"/>
      <w:color w:val="auto"/>
      <w:kern w:val="2"/>
      <w:sz w:val="18"/>
      <w:szCs w:val="18"/>
    </w:rPr>
  </w:style>
  <w:style w:type="character" w:customStyle="1" w:styleId="11">
    <w:name w:val="页脚 字符"/>
    <w:basedOn w:val="6"/>
    <w:link w:val="3"/>
    <w:qFormat/>
    <w:uiPriority w:val="99"/>
    <w:rPr>
      <w:rFonts w:ascii="Times New Roman" w:hAnsi="Times New Roman" w:eastAsia="宋体" w:cs="Times New Roman"/>
      <w:color w:val="auto"/>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494</Words>
  <Characters>2820</Characters>
  <Lines>23</Lines>
  <Paragraphs>6</Paragraphs>
  <TotalTime>0</TotalTime>
  <ScaleCrop>false</ScaleCrop>
  <LinksUpToDate>false</LinksUpToDate>
  <CharactersWithSpaces>3308</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2022-05-12T04:24:00Z</dcterms:created>
  <dc:creator>吕 月</dc:creator>
  <cp:lastModifiedBy>勿忘</cp:lastModifiedBy>
  <cp:lastPrinted>2022-05-11T03:39:00Z</cp:lastPrinted>
  <dcterms:modified xsi:type="dcterms:W3CDTF">2022-09-23T10:00:47Z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5BD53654CC6F4F21A72843835AA732C8</vt:lpwstr>
  </property>
</Properties>
</file>