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04" w:type="dxa"/>
          </w:tcPr>
          <w:p>
            <w:pPr>
              <w:ind w:firstLine="181" w:firstLineChars="100"/>
              <w:rPr>
                <w:rFonts w:hint="eastAsia"/>
                <w:b/>
                <w:bCs/>
                <w:color w:val="000000"/>
                <w:sz w:val="18"/>
                <w:szCs w:val="18"/>
              </w:rPr>
            </w:pPr>
            <w:r>
              <w:rPr>
                <w:rFonts w:hint="eastAsia"/>
                <w:b/>
                <w:bCs/>
                <w:color w:val="000000"/>
                <w:sz w:val="18"/>
                <w:szCs w:val="18"/>
              </w:rPr>
              <w:t>申报编号</w:t>
            </w:r>
          </w:p>
        </w:tc>
        <w:tc>
          <w:tcPr>
            <w:tcW w:w="1501" w:type="dxa"/>
          </w:tcPr>
          <w:p>
            <w:pPr>
              <w:rPr>
                <w:rFonts w:hint="eastAsia"/>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04" w:type="dxa"/>
          </w:tcPr>
          <w:p>
            <w:pPr>
              <w:ind w:firstLine="181" w:firstLineChars="100"/>
              <w:rPr>
                <w:rFonts w:hint="eastAsia"/>
                <w:b/>
                <w:bCs/>
                <w:color w:val="000000"/>
                <w:sz w:val="18"/>
                <w:szCs w:val="18"/>
              </w:rPr>
            </w:pPr>
            <w:r>
              <w:rPr>
                <w:rFonts w:hint="eastAsia"/>
                <w:b/>
                <w:bCs/>
                <w:color w:val="000000"/>
                <w:sz w:val="18"/>
                <w:szCs w:val="18"/>
              </w:rPr>
              <w:t>申报年份</w:t>
            </w:r>
          </w:p>
        </w:tc>
        <w:tc>
          <w:tcPr>
            <w:tcW w:w="1501" w:type="dxa"/>
          </w:tcPr>
          <w:p>
            <w:pPr>
              <w:ind w:firstLine="181" w:firstLineChars="100"/>
              <w:rPr>
                <w:rFonts w:hint="eastAsia"/>
                <w:b/>
                <w:bCs/>
                <w:color w:val="000000"/>
                <w:sz w:val="18"/>
                <w:szCs w:val="18"/>
              </w:rPr>
            </w:pPr>
            <w:r>
              <w:rPr>
                <w:rFonts w:hint="eastAsia"/>
                <w:b/>
                <w:bCs/>
                <w:color w:val="000000"/>
                <w:sz w:val="18"/>
                <w:szCs w:val="18"/>
              </w:rPr>
              <w:t>202</w:t>
            </w:r>
            <w:r>
              <w:rPr>
                <w:b/>
                <w:bCs/>
                <w:color w:val="000000"/>
                <w:sz w:val="18"/>
                <w:szCs w:val="18"/>
              </w:rPr>
              <w:t xml:space="preserve"> </w:t>
            </w:r>
            <w:r>
              <w:rPr>
                <w:rFonts w:hint="eastAsia"/>
                <w:b/>
                <w:bCs/>
                <w:color w:val="000000"/>
                <w:sz w:val="18"/>
                <w:szCs w:val="18"/>
              </w:rPr>
              <w:t xml:space="preserve">  年计划</w:t>
            </w:r>
          </w:p>
        </w:tc>
      </w:tr>
    </w:tbl>
    <w:p>
      <w:pPr>
        <w:spacing w:line="276" w:lineRule="auto"/>
        <w:ind w:right="628" w:firstLine="1600" w:firstLineChars="500"/>
        <w:jc w:val="center"/>
        <w:rPr>
          <w:rFonts w:ascii="仿宋_GB2312" w:hAnsi="宋体" w:eastAsia="仿宋_GB2312"/>
          <w:sz w:val="32"/>
          <w:szCs w:val="32"/>
        </w:rPr>
      </w:pPr>
    </w:p>
    <w:p>
      <w:pPr>
        <w:spacing w:line="276" w:lineRule="auto"/>
        <w:ind w:right="628" w:firstLine="1600" w:firstLineChars="500"/>
        <w:jc w:val="center"/>
        <w:rPr>
          <w:rFonts w:ascii="仿宋_GB2312" w:hAnsi="宋体" w:eastAsia="仿宋_GB2312"/>
          <w:sz w:val="32"/>
          <w:szCs w:val="32"/>
        </w:rPr>
      </w:pPr>
    </w:p>
    <w:p>
      <w:pPr>
        <w:spacing w:line="276" w:lineRule="auto"/>
        <w:ind w:right="628" w:firstLine="1600" w:firstLineChars="500"/>
        <w:jc w:val="center"/>
        <w:rPr>
          <w:rFonts w:ascii="仿宋_GB2312" w:hAnsi="宋体" w:eastAsia="仿宋_GB2312"/>
          <w:sz w:val="32"/>
          <w:szCs w:val="32"/>
        </w:rPr>
      </w:pPr>
    </w:p>
    <w:p>
      <w:pPr>
        <w:jc w:val="center"/>
        <w:rPr>
          <w:rFonts w:ascii="黑体" w:hAnsi="黑体" w:eastAsia="黑体" w:cs="宋体"/>
          <w:kern w:val="0"/>
          <w:sz w:val="48"/>
          <w:szCs w:val="48"/>
        </w:rPr>
      </w:pPr>
      <w:bookmarkStart w:id="0" w:name="_Hlk63346642"/>
      <w:bookmarkStart w:id="1" w:name="_Hlk63347745"/>
      <w:r>
        <w:rPr>
          <w:rFonts w:hint="eastAsia" w:ascii="黑体" w:hAnsi="黑体" w:eastAsia="黑体" w:cs="宋体"/>
          <w:kern w:val="0"/>
          <w:sz w:val="48"/>
          <w:szCs w:val="48"/>
        </w:rPr>
        <w:t>甘肃省工程建设地方标准及标准设计</w:t>
      </w:r>
    </w:p>
    <w:p>
      <w:pPr>
        <w:jc w:val="center"/>
        <w:rPr>
          <w:rFonts w:ascii="黑体" w:hAnsi="黑体" w:eastAsia="黑体" w:cs="宋体"/>
          <w:kern w:val="0"/>
          <w:sz w:val="48"/>
          <w:szCs w:val="48"/>
        </w:rPr>
      </w:pPr>
      <w:r>
        <w:rPr>
          <w:rFonts w:hint="eastAsia" w:ascii="黑体" w:hAnsi="黑体" w:eastAsia="黑体" w:cs="宋体"/>
          <w:kern w:val="0"/>
          <w:sz w:val="48"/>
          <w:szCs w:val="48"/>
        </w:rPr>
        <w:t>制定、修订项目申报表</w:t>
      </w:r>
    </w:p>
    <w:bookmarkEnd w:id="0"/>
    <w:p>
      <w:pPr>
        <w:jc w:val="center"/>
        <w:rPr>
          <w:rFonts w:ascii="宋体" w:hAnsi="宋体" w:eastAsia="宋体" w:cs="宋体"/>
          <w:b/>
          <w:bCs/>
          <w:kern w:val="0"/>
          <w:sz w:val="44"/>
          <w:szCs w:val="44"/>
        </w:rPr>
      </w:pPr>
    </w:p>
    <w:p>
      <w:pPr>
        <w:jc w:val="center"/>
        <w:rPr>
          <w:rFonts w:ascii="宋体" w:hAnsi="Calibri" w:eastAsia="宋体" w:cs="宋体"/>
          <w:b/>
          <w:bCs/>
          <w:kern w:val="0"/>
          <w:sz w:val="44"/>
          <w:szCs w:val="44"/>
        </w:rPr>
      </w:pPr>
    </w:p>
    <w:p>
      <w:pPr>
        <w:jc w:val="center"/>
        <w:rPr>
          <w:rFonts w:ascii="宋体" w:hAnsi="Calibri" w:eastAsia="宋体" w:cs="宋体"/>
          <w:b/>
          <w:bCs/>
          <w:kern w:val="0"/>
          <w:sz w:val="44"/>
          <w:szCs w:val="44"/>
        </w:rPr>
      </w:pPr>
    </w:p>
    <w:p>
      <w:pPr>
        <w:jc w:val="center"/>
        <w:rPr>
          <w:rFonts w:ascii="宋体" w:hAnsi="Calibri" w:eastAsia="宋体" w:cs="宋体"/>
          <w:b/>
          <w:bCs/>
          <w:kern w:val="0"/>
          <w:sz w:val="44"/>
          <w:szCs w:val="44"/>
        </w:rPr>
      </w:pPr>
    </w:p>
    <w:p>
      <w:pPr>
        <w:rPr>
          <w:rFonts w:ascii="宋体" w:hAnsi="宋体" w:eastAsia="宋体" w:cs="宋体"/>
          <w:kern w:val="0"/>
          <w:sz w:val="32"/>
          <w:szCs w:val="32"/>
        </w:rPr>
      </w:pPr>
      <w:r>
        <w:rPr>
          <w:rFonts w:hint="eastAsia" w:ascii="宋体" w:hAnsi="宋体" w:eastAsia="宋体"/>
        </w:rPr>
        <mc:AlternateContent>
          <mc:Choice Requires="wps">
            <w:drawing>
              <wp:anchor distT="0" distB="0" distL="114300" distR="114300" simplePos="0" relativeHeight="251659264" behindDoc="0" locked="0" layoutInCell="1" allowOverlap="1">
                <wp:simplePos x="0" y="0"/>
                <wp:positionH relativeFrom="column">
                  <wp:posOffset>1323975</wp:posOffset>
                </wp:positionH>
                <wp:positionV relativeFrom="paragraph">
                  <wp:posOffset>329565</wp:posOffset>
                </wp:positionV>
                <wp:extent cx="394335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394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4.25pt;margin-top:25.95pt;height:0pt;width:310.5pt;z-index:251659264;mso-width-relative:page;mso-height-relative:page;" filled="f" stroked="t" coordsize="21600,21600" o:gfxdata="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SAn7WAAAACQEAAA8AAAAAAAAAAQAgAAAAIgAAAGRycy9kb3ducmV2LnhtbFBLAQIUABQAAAAI&#10;AIdO4kARbbk/7wEAANMDAAAOAAAAAAAAAAEAIAAAACUBAABkcnMvZTJvRG9jLnhtbFBLBQYAAAAA&#10;BgAGAFkBAACGBQAAAAA=&#10;">
                <v:fill on="f" focussize="0,0"/>
                <v:stroke color="#000000 [3200]" joinstyle="round"/>
                <v:imagedata o:title=""/>
                <o:lock v:ext="edit" aspectratio="f"/>
              </v:line>
            </w:pict>
          </mc:Fallback>
        </mc:AlternateContent>
      </w:r>
      <w:r>
        <w:rPr>
          <w:rFonts w:hint="eastAsia" w:ascii="宋体" w:hAnsi="宋体" w:eastAsia="宋体" w:cs="宋体"/>
          <w:b/>
          <w:bCs/>
          <w:kern w:val="0"/>
          <w:sz w:val="32"/>
          <w:szCs w:val="32"/>
        </w:rPr>
        <w:t>标 准 名 称：</w:t>
      </w:r>
    </w:p>
    <w:p>
      <w:pPr>
        <w:spacing w:line="400" w:lineRule="exact"/>
        <w:rPr>
          <w:rFonts w:ascii="宋体" w:hAnsi="宋体" w:eastAsia="宋体" w:cs="宋体"/>
          <w:kern w:val="0"/>
          <w:sz w:val="32"/>
          <w:szCs w:val="32"/>
        </w:rPr>
      </w:pPr>
      <w:r>
        <w:rPr>
          <w:rFonts w:hint="eastAsia" w:ascii="宋体" w:hAnsi="宋体" w:eastAsia="宋体" w:cs="宋体"/>
          <w:b/>
          <w:bCs/>
          <w:kern w:val="0"/>
          <w:sz w:val="32"/>
          <w:szCs w:val="32"/>
        </w:rPr>
        <w:t xml:space="preserve"> </w:t>
      </w:r>
    </w:p>
    <w:p>
      <w:pPr>
        <w:rPr>
          <w:rFonts w:ascii="宋体" w:hAnsi="宋体" w:eastAsia="宋体" w:cs="宋体"/>
          <w:kern w:val="0"/>
          <w:sz w:val="32"/>
          <w:szCs w:val="32"/>
          <w:u w:val="single"/>
        </w:rPr>
      </w:pPr>
      <w:r>
        <w:rPr>
          <w:rFonts w:hint="eastAsia" w:ascii="宋体" w:hAnsi="宋体" w:eastAsia="宋体"/>
        </w:rPr>
        <mc:AlternateContent>
          <mc:Choice Requires="wps">
            <w:drawing>
              <wp:anchor distT="0" distB="0" distL="114300" distR="114300" simplePos="0" relativeHeight="251661312" behindDoc="0" locked="0" layoutInCell="1" allowOverlap="1">
                <wp:simplePos x="0" y="0"/>
                <wp:positionH relativeFrom="column">
                  <wp:posOffset>1323975</wp:posOffset>
                </wp:positionH>
                <wp:positionV relativeFrom="paragraph">
                  <wp:posOffset>311150</wp:posOffset>
                </wp:positionV>
                <wp:extent cx="3943350" cy="0"/>
                <wp:effectExtent l="0" t="0" r="19050" b="19050"/>
                <wp:wrapNone/>
                <wp:docPr id="7" name="直接连接符 7"/>
                <wp:cNvGraphicFramePr/>
                <a:graphic xmlns:a="http://schemas.openxmlformats.org/drawingml/2006/main">
                  <a:graphicData uri="http://schemas.microsoft.com/office/word/2010/wordprocessingShape">
                    <wps:wsp>
                      <wps:cNvCnPr/>
                      <wps:spPr>
                        <a:xfrm>
                          <a:off x="0" y="0"/>
                          <a:ext cx="3943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04.25pt;margin-top:24.5pt;height:0pt;width:310.5pt;z-index:251661312;mso-width-relative:page;mso-height-relative:page;" filled="f" stroked="t" coordsize="21600,21600" o:gfxdata="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b74W1QAAAAkBAAAPAAAAAAAAAAEAIAAAACIAAABkcnMvZG93&#10;bnJldi54bWxQSwECFAAUAAAACACHTuJASGd0dwMCAAD0AwAADgAAAAAAAAABACAAAAAkAQAAZHJz&#10;L2Uyb0RvYy54bWxQSwUGAAAAAAYABgBZAQAAmQUAAAAA&#10;">
                <v:fill on="f" focussize="0,0"/>
                <v:stroke color="#000000" joinstyle="round"/>
                <v:imagedata o:title=""/>
                <o:lock v:ext="edit" aspectratio="f"/>
              </v:line>
            </w:pict>
          </mc:Fallback>
        </mc:AlternateContent>
      </w:r>
      <w:r>
        <w:rPr>
          <w:rFonts w:hint="eastAsia" w:ascii="宋体" w:hAnsi="宋体" w:eastAsia="宋体" w:cs="宋体"/>
          <w:b/>
          <w:bCs/>
          <w:kern w:val="0"/>
          <w:sz w:val="32"/>
          <w:szCs w:val="32"/>
        </w:rPr>
        <w:t>主 编 单 位：</w:t>
      </w:r>
      <w:r>
        <w:rPr>
          <w:rFonts w:hint="eastAsia" w:ascii="宋体" w:hAnsi="宋体" w:eastAsia="宋体" w:cs="宋体"/>
          <w:kern w:val="0"/>
          <w:sz w:val="32"/>
          <w:szCs w:val="32"/>
        </w:rPr>
        <w:t xml:space="preserve"> </w:t>
      </w:r>
    </w:p>
    <w:p>
      <w:pPr>
        <w:spacing w:line="240" w:lineRule="exact"/>
        <w:rPr>
          <w:rFonts w:ascii="宋体" w:hAnsi="宋体" w:eastAsia="宋体" w:cs="宋体"/>
          <w:kern w:val="0"/>
          <w:sz w:val="32"/>
          <w:szCs w:val="32"/>
          <w:u w:val="single"/>
        </w:rPr>
      </w:pPr>
    </w:p>
    <w:p>
      <w:pPr>
        <w:ind w:firstLine="4992" w:firstLineChars="1560"/>
        <w:rPr>
          <w:rFonts w:ascii="宋体" w:hAnsi="宋体" w:eastAsia="宋体" w:cs="宋体"/>
          <w:kern w:val="0"/>
          <w:sz w:val="32"/>
          <w:szCs w:val="32"/>
        </w:rPr>
      </w:pPr>
      <w:r>
        <w:rPr>
          <w:rFonts w:hint="eastAsia" w:ascii="宋体" w:hAnsi="宋体" w:eastAsia="宋体" w:cs="宋体"/>
          <w:kern w:val="0"/>
          <w:sz w:val="32"/>
          <w:szCs w:val="32"/>
        </w:rPr>
        <w:t xml:space="preserve">   （ 公章 ）</w:t>
      </w:r>
    </w:p>
    <w:p>
      <w:pPr>
        <w:spacing w:line="400" w:lineRule="exact"/>
        <w:rPr>
          <w:rFonts w:ascii="宋体" w:hAnsi="宋体" w:eastAsia="宋体" w:cs="宋体"/>
          <w:kern w:val="0"/>
          <w:sz w:val="32"/>
          <w:szCs w:val="32"/>
        </w:rPr>
      </w:pPr>
      <w:r>
        <w:rPr>
          <w:rFonts w:hint="eastAsia"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1323975</wp:posOffset>
                </wp:positionH>
                <wp:positionV relativeFrom="paragraph">
                  <wp:posOffset>4445</wp:posOffset>
                </wp:positionV>
                <wp:extent cx="3943350" cy="0"/>
                <wp:effectExtent l="0" t="0" r="19050" b="19050"/>
                <wp:wrapNone/>
                <wp:docPr id="6" name="直接连接符 6"/>
                <wp:cNvGraphicFramePr/>
                <a:graphic xmlns:a="http://schemas.openxmlformats.org/drawingml/2006/main">
                  <a:graphicData uri="http://schemas.microsoft.com/office/word/2010/wordprocessingShape">
                    <wps:wsp>
                      <wps:cNvCnPr/>
                      <wps:spPr>
                        <a:xfrm>
                          <a:off x="0" y="0"/>
                          <a:ext cx="3943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04.25pt;margin-top:0.35pt;height:0pt;width:310.5pt;z-index:251660288;mso-width-relative:page;mso-height-relative:page;" filled="f" stroked="t" coordsize="21600,21600" o:gfxdata="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D5Cr0gAAAAUBAAAPAAAAAAAAAAEAIAAAACIAAABkcnMvZG93bnJl&#10;di54bWxQSwECFAAUAAAACACHTuJASJFffwMCAAD0AwAADgAAAAAAAAABACAAAAAhAQAAZHJzL2Uy&#10;b0RvYy54bWxQSwUGAAAAAAYABgBZAQAAlgUAAAAA&#10;">
                <v:fill on="f" focussize="0,0"/>
                <v:stroke color="#000000" joinstyle="round"/>
                <v:imagedata o:title=""/>
                <o:lock v:ext="edit" aspectratio="f"/>
              </v:line>
            </w:pict>
          </mc:Fallback>
        </mc:AlternateContent>
      </w:r>
    </w:p>
    <w:p>
      <w:pPr>
        <w:rPr>
          <w:rFonts w:ascii="宋体" w:hAnsi="宋体" w:eastAsia="宋体" w:cs="宋体"/>
          <w:kern w:val="0"/>
          <w:sz w:val="32"/>
          <w:szCs w:val="32"/>
        </w:rPr>
      </w:pPr>
      <w:r>
        <w:rPr>
          <w:rFonts w:hint="eastAsia" w:ascii="宋体" w:hAnsi="宋体" w:eastAsia="宋体"/>
        </w:rPr>
        <mc:AlternateContent>
          <mc:Choice Requires="wps">
            <w:drawing>
              <wp:anchor distT="0" distB="0" distL="114300" distR="114300" simplePos="0" relativeHeight="251662336" behindDoc="0" locked="0" layoutInCell="1" allowOverlap="1">
                <wp:simplePos x="0" y="0"/>
                <wp:positionH relativeFrom="column">
                  <wp:posOffset>1323975</wp:posOffset>
                </wp:positionH>
                <wp:positionV relativeFrom="paragraph">
                  <wp:posOffset>382270</wp:posOffset>
                </wp:positionV>
                <wp:extent cx="3943350" cy="0"/>
                <wp:effectExtent l="0" t="0" r="19050" b="19050"/>
                <wp:wrapNone/>
                <wp:docPr id="8" name="直接连接符 8"/>
                <wp:cNvGraphicFramePr/>
                <a:graphic xmlns:a="http://schemas.openxmlformats.org/drawingml/2006/main">
                  <a:graphicData uri="http://schemas.microsoft.com/office/word/2010/wordprocessingShape">
                    <wps:wsp>
                      <wps:cNvCnPr/>
                      <wps:spPr>
                        <a:xfrm>
                          <a:off x="0" y="0"/>
                          <a:ext cx="394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4.25pt;margin-top:30.1pt;height:0pt;width:310.5pt;z-index:251662336;mso-width-relative:page;mso-height-relative:page;" filled="f" stroked="t" coordsize="21600,21600" o:gfxdata="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5t1BPVAAAACQEAAA8AAAAAAAAAAQAgAAAAIgAAAGRycy9kb3ducmV2LnhtbFBLAQIUABQAAAAI&#10;AIdO4kBVWJb48AEAANMDAAAOAAAAAAAAAAEAIAAAACQBAABkcnMvZTJvRG9jLnhtbFBLBQYAAAAA&#10;BgAGAFkBAACGBQAAAAA=&#10;">
                <v:fill on="f" focussize="0,0"/>
                <v:stroke color="#000000 [3200]" joinstyle="round"/>
                <v:imagedata o:title=""/>
                <o:lock v:ext="edit" aspectratio="f"/>
              </v:line>
            </w:pict>
          </mc:Fallback>
        </mc:AlternateContent>
      </w:r>
      <w:r>
        <w:rPr>
          <w:rFonts w:hint="eastAsia" w:ascii="宋体" w:hAnsi="宋体" w:eastAsia="宋体" w:cs="宋体"/>
          <w:b/>
          <w:bCs/>
          <w:kern w:val="0"/>
          <w:sz w:val="32"/>
          <w:szCs w:val="32"/>
        </w:rPr>
        <w:t>申 报 时 间：</w:t>
      </w:r>
    </w:p>
    <w:p>
      <w:pPr>
        <w:jc w:val="center"/>
        <w:rPr>
          <w:rFonts w:ascii="宋体" w:hAnsi="宋体" w:eastAsia="宋体" w:cs="宋体"/>
          <w:kern w:val="0"/>
          <w:sz w:val="32"/>
          <w:szCs w:val="32"/>
        </w:rPr>
      </w:pPr>
    </w:p>
    <w:p>
      <w:pPr>
        <w:jc w:val="center"/>
        <w:rPr>
          <w:rFonts w:ascii="宋体" w:hAnsi="宋体" w:eastAsia="宋体" w:cs="宋体"/>
          <w:kern w:val="0"/>
          <w:sz w:val="32"/>
          <w:szCs w:val="32"/>
        </w:rPr>
      </w:pPr>
    </w:p>
    <w:p>
      <w:pPr>
        <w:jc w:val="center"/>
        <w:rPr>
          <w:rFonts w:ascii="宋体" w:hAnsi="宋体" w:eastAsia="宋体" w:cs="宋体"/>
          <w:kern w:val="0"/>
          <w:sz w:val="32"/>
          <w:szCs w:val="32"/>
        </w:rPr>
      </w:pPr>
    </w:p>
    <w:p>
      <w:pPr>
        <w:jc w:val="center"/>
        <w:rPr>
          <w:rFonts w:ascii="宋体" w:hAnsi="宋体" w:eastAsia="宋体" w:cs="宋体"/>
          <w:kern w:val="0"/>
          <w:sz w:val="32"/>
          <w:szCs w:val="32"/>
        </w:rPr>
      </w:pPr>
    </w:p>
    <w:p>
      <w:pPr>
        <w:jc w:val="center"/>
        <w:rPr>
          <w:rFonts w:ascii="宋体" w:hAnsi="宋体" w:eastAsia="宋体" w:cs="宋体"/>
          <w:b/>
          <w:bCs/>
          <w:kern w:val="0"/>
          <w:sz w:val="32"/>
          <w:szCs w:val="32"/>
        </w:rPr>
      </w:pPr>
      <w:r>
        <w:rPr>
          <w:rFonts w:hint="eastAsia" w:ascii="宋体" w:hAnsi="宋体" w:eastAsia="宋体" w:cs="宋体"/>
          <w:b/>
          <w:bCs/>
          <w:kern w:val="0"/>
          <w:sz w:val="32"/>
          <w:szCs w:val="32"/>
        </w:rPr>
        <w:t>甘肃省工程建设标准管理办公室制</w:t>
      </w:r>
    </w:p>
    <w:p>
      <w:pPr>
        <w:jc w:val="center"/>
        <w:rPr>
          <w:rFonts w:ascii="宋体" w:hAnsi="宋体" w:eastAsia="宋体" w:cs="宋体"/>
          <w:b/>
          <w:bCs/>
          <w:kern w:val="0"/>
          <w:sz w:val="32"/>
          <w:szCs w:val="32"/>
        </w:rPr>
      </w:pPr>
      <w:r>
        <w:rPr>
          <w:rFonts w:hint="eastAsia" w:ascii="宋体" w:hAnsi="宋体" w:eastAsia="宋体" w:cs="宋体"/>
          <w:b/>
          <w:bCs/>
          <w:kern w:val="0"/>
          <w:sz w:val="32"/>
          <w:szCs w:val="32"/>
        </w:rPr>
        <w:t>202</w:t>
      </w:r>
      <w:r>
        <w:rPr>
          <w:rFonts w:ascii="宋体" w:hAnsi="宋体" w:eastAsia="宋体" w:cs="宋体"/>
          <w:b/>
          <w:bCs/>
          <w:kern w:val="0"/>
          <w:sz w:val="32"/>
          <w:szCs w:val="32"/>
        </w:rPr>
        <w:t>2</w:t>
      </w:r>
      <w:r>
        <w:rPr>
          <w:rFonts w:hint="eastAsia" w:ascii="宋体" w:hAnsi="宋体" w:eastAsia="宋体" w:cs="宋体"/>
          <w:b/>
          <w:bCs/>
          <w:kern w:val="0"/>
          <w:sz w:val="32"/>
          <w:szCs w:val="32"/>
        </w:rPr>
        <w:t>年</w:t>
      </w:r>
    </w:p>
    <w:p>
      <w:pPr>
        <w:jc w:val="center"/>
        <w:rPr>
          <w:rFonts w:ascii="宋体" w:hAnsi="宋体" w:eastAsia="宋体" w:cs="宋体"/>
          <w:kern w:val="0"/>
          <w:sz w:val="32"/>
          <w:szCs w:val="32"/>
        </w:rPr>
        <w:sectPr>
          <w:footerReference r:id="rId3" w:type="default"/>
          <w:pgSz w:w="11906" w:h="16838"/>
          <w:pgMar w:top="1440" w:right="1800" w:bottom="1440" w:left="1800" w:header="851" w:footer="850" w:gutter="0"/>
          <w:pgNumType w:fmt="numberInDash" w:start="1"/>
          <w:cols w:space="425" w:num="1"/>
          <w:docGrid w:type="lines" w:linePitch="312" w:charSpace="0"/>
        </w:sectPr>
      </w:pPr>
    </w:p>
    <w:p>
      <w:pPr>
        <w:jc w:val="center"/>
        <w:rPr>
          <w:rFonts w:ascii="宋体" w:hAnsi="宋体" w:eastAsia="宋体" w:cs="宋体"/>
          <w:kern w:val="0"/>
          <w:sz w:val="32"/>
          <w:szCs w:val="32"/>
        </w:rPr>
      </w:pPr>
    </w:p>
    <w:p>
      <w:pPr>
        <w:jc w:val="center"/>
        <w:rPr>
          <w:rFonts w:ascii="宋体" w:hAnsi="宋体" w:eastAsia="宋体" w:cs="宋体"/>
          <w:kern w:val="0"/>
          <w:sz w:val="32"/>
          <w:szCs w:val="32"/>
        </w:rPr>
      </w:pPr>
    </w:p>
    <w:bookmarkEnd w:id="1"/>
    <w:p>
      <w:pPr>
        <w:spacing w:line="360" w:lineRule="auto"/>
        <w:jc w:val="center"/>
        <w:rPr>
          <w:rFonts w:ascii="Calibri" w:hAnsi="Calibri" w:eastAsia="黑体"/>
          <w:b/>
          <w:bCs/>
          <w:sz w:val="36"/>
          <w:szCs w:val="36"/>
        </w:rPr>
      </w:pPr>
    </w:p>
    <w:p>
      <w:pPr>
        <w:spacing w:line="360" w:lineRule="auto"/>
        <w:jc w:val="center"/>
        <w:rPr>
          <w:rFonts w:ascii="Calibri" w:hAnsi="Calibri" w:eastAsia="黑体"/>
          <w:b/>
          <w:bCs/>
          <w:sz w:val="36"/>
          <w:szCs w:val="36"/>
        </w:rPr>
      </w:pPr>
      <w:r>
        <w:rPr>
          <w:rFonts w:hint="eastAsia" w:ascii="Calibri" w:hAnsi="Calibri" w:eastAsia="黑体"/>
          <w:b/>
          <w:bCs/>
          <w:sz w:val="36"/>
          <w:szCs w:val="36"/>
        </w:rPr>
        <w:t>填</w:t>
      </w:r>
      <w:r>
        <w:rPr>
          <w:rFonts w:ascii="Calibri" w:hAnsi="Calibri" w:eastAsia="黑体"/>
          <w:b/>
          <w:bCs/>
          <w:sz w:val="36"/>
          <w:szCs w:val="36"/>
        </w:rPr>
        <w:t xml:space="preserve">  </w:t>
      </w:r>
      <w:r>
        <w:rPr>
          <w:rFonts w:hint="eastAsia" w:ascii="Calibri" w:hAnsi="Calibri" w:eastAsia="黑体"/>
          <w:b/>
          <w:bCs/>
          <w:sz w:val="36"/>
          <w:szCs w:val="36"/>
        </w:rPr>
        <w:t>表</w:t>
      </w:r>
      <w:r>
        <w:rPr>
          <w:rFonts w:ascii="Calibri" w:hAnsi="Calibri" w:eastAsia="黑体"/>
          <w:b/>
          <w:bCs/>
          <w:sz w:val="36"/>
          <w:szCs w:val="36"/>
        </w:rPr>
        <w:t xml:space="preserve">  </w:t>
      </w:r>
      <w:r>
        <w:rPr>
          <w:rFonts w:hint="eastAsia" w:ascii="Calibri" w:hAnsi="Calibri" w:eastAsia="黑体"/>
          <w:b/>
          <w:bCs/>
          <w:sz w:val="36"/>
          <w:szCs w:val="36"/>
        </w:rPr>
        <w:t>说</w:t>
      </w:r>
      <w:r>
        <w:rPr>
          <w:rFonts w:ascii="Calibri" w:hAnsi="Calibri" w:eastAsia="黑体"/>
          <w:b/>
          <w:bCs/>
          <w:sz w:val="36"/>
          <w:szCs w:val="36"/>
        </w:rPr>
        <w:t xml:space="preserve">  </w:t>
      </w:r>
      <w:r>
        <w:rPr>
          <w:rFonts w:hint="eastAsia" w:ascii="Calibri" w:hAnsi="Calibri" w:eastAsia="黑体"/>
          <w:b/>
          <w:bCs/>
          <w:sz w:val="36"/>
          <w:szCs w:val="36"/>
        </w:rPr>
        <w:t>明</w:t>
      </w:r>
    </w:p>
    <w:p>
      <w:pPr>
        <w:spacing w:line="360" w:lineRule="auto"/>
        <w:jc w:val="center"/>
        <w:rPr>
          <w:rFonts w:ascii="Calibri" w:hAnsi="Calibri" w:eastAsia="黑体"/>
          <w:bCs/>
          <w:sz w:val="36"/>
          <w:szCs w:val="24"/>
        </w:rPr>
      </w:pPr>
    </w:p>
    <w:p>
      <w:pPr>
        <w:spacing w:line="360" w:lineRule="auto"/>
        <w:ind w:firstLine="560" w:firstLineChars="200"/>
        <w:rPr>
          <w:rFonts w:ascii="黑体" w:hAnsi="黑体" w:eastAsia="黑体"/>
          <w:bCs/>
          <w:sz w:val="28"/>
          <w:szCs w:val="28"/>
        </w:rPr>
      </w:pPr>
      <w:r>
        <w:rPr>
          <w:rFonts w:hint="eastAsia" w:ascii="黑体" w:hAnsi="黑体" w:eastAsia="黑体"/>
          <w:bCs/>
          <w:sz w:val="28"/>
          <w:szCs w:val="28"/>
        </w:rPr>
        <w:t>一、本表适用于甘肃省工程建设地方标准及标准设计立项申请。</w:t>
      </w:r>
    </w:p>
    <w:p>
      <w:pPr>
        <w:spacing w:line="360" w:lineRule="auto"/>
        <w:ind w:firstLine="560" w:firstLineChars="200"/>
        <w:rPr>
          <w:rFonts w:ascii="黑体" w:hAnsi="黑体" w:eastAsia="黑体"/>
          <w:bCs/>
          <w:sz w:val="28"/>
          <w:szCs w:val="28"/>
        </w:rPr>
      </w:pPr>
      <w:r>
        <w:rPr>
          <w:rFonts w:hint="eastAsia" w:ascii="黑体" w:hAnsi="黑体" w:eastAsia="黑体"/>
          <w:bCs/>
          <w:sz w:val="28"/>
          <w:szCs w:val="28"/>
        </w:rPr>
        <w:t>二、本表由第一主编单位填报，主编单位原则上不超过两家，参编单位原则上不超过八家。</w:t>
      </w:r>
    </w:p>
    <w:p>
      <w:pPr>
        <w:spacing w:line="360" w:lineRule="auto"/>
        <w:ind w:firstLine="560" w:firstLineChars="200"/>
        <w:rPr>
          <w:rFonts w:hint="eastAsia" w:ascii="黑体" w:hAnsi="黑体" w:eastAsia="黑体"/>
          <w:bCs/>
          <w:sz w:val="28"/>
          <w:szCs w:val="28"/>
          <w:lang w:eastAsia="zh-CN"/>
        </w:rPr>
      </w:pPr>
      <w:r>
        <w:rPr>
          <w:rFonts w:hint="eastAsia" w:ascii="黑体" w:hAnsi="黑体" w:eastAsia="黑体"/>
          <w:bCs/>
          <w:sz w:val="28"/>
          <w:szCs w:val="28"/>
        </w:rPr>
        <w:t>三、标准名称必须符合工程建设标准编写规定，且不能出现外语单词、字母或缩略词等</w:t>
      </w:r>
      <w:r>
        <w:rPr>
          <w:rFonts w:hint="eastAsia" w:ascii="黑体" w:hAnsi="黑体" w:eastAsia="黑体"/>
          <w:bCs/>
          <w:sz w:val="28"/>
          <w:szCs w:val="28"/>
          <w:lang w:eastAsia="zh-CN"/>
        </w:rPr>
        <w:t>。</w:t>
      </w:r>
    </w:p>
    <w:p>
      <w:pPr>
        <w:spacing w:line="360" w:lineRule="auto"/>
        <w:ind w:firstLine="560" w:firstLineChars="200"/>
        <w:rPr>
          <w:rFonts w:ascii="黑体" w:hAnsi="黑体" w:eastAsia="黑体"/>
          <w:bCs/>
          <w:sz w:val="28"/>
          <w:szCs w:val="28"/>
        </w:rPr>
      </w:pPr>
      <w:r>
        <w:rPr>
          <w:rFonts w:hint="eastAsia" w:ascii="黑体" w:hAnsi="黑体" w:eastAsia="黑体"/>
          <w:bCs/>
          <w:sz w:val="28"/>
          <w:szCs w:val="28"/>
        </w:rPr>
        <w:t>四、立项后不得随意更改标准名称、主编单位等，否则将取消编制计划。</w:t>
      </w:r>
    </w:p>
    <w:p>
      <w:pPr>
        <w:spacing w:line="360" w:lineRule="auto"/>
        <w:ind w:firstLine="560" w:firstLineChars="200"/>
        <w:rPr>
          <w:rFonts w:ascii="黑体" w:hAnsi="黑体" w:eastAsia="黑体"/>
          <w:bCs/>
          <w:sz w:val="28"/>
          <w:szCs w:val="28"/>
        </w:rPr>
      </w:pPr>
      <w:r>
        <w:rPr>
          <w:rFonts w:hint="eastAsia" w:ascii="黑体" w:hAnsi="黑体" w:eastAsia="黑体"/>
          <w:bCs/>
          <w:sz w:val="28"/>
          <w:szCs w:val="28"/>
        </w:rPr>
        <w:t>五、主要起草人员应具备丰富的工程实践经验和较高的专业技术水平，熟悉工程建设标准编写要求，能够按照标准的语言、格式开展编写工作。</w:t>
      </w:r>
    </w:p>
    <w:p>
      <w:pPr>
        <w:spacing w:line="360" w:lineRule="auto"/>
        <w:ind w:firstLine="560" w:firstLineChars="200"/>
        <w:rPr>
          <w:rFonts w:ascii="黑体" w:hAnsi="黑体" w:eastAsia="黑体"/>
          <w:bCs/>
          <w:sz w:val="28"/>
          <w:szCs w:val="28"/>
        </w:rPr>
      </w:pPr>
      <w:r>
        <w:rPr>
          <w:rFonts w:hint="eastAsia" w:ascii="黑体" w:hAnsi="黑体" w:eastAsia="黑体"/>
          <w:bCs/>
          <w:sz w:val="28"/>
          <w:szCs w:val="28"/>
        </w:rPr>
        <w:t>六、本表一式四份，批准立项后分别留存于省工程建设标准管理办公室三份、主编单位一份。</w:t>
      </w:r>
    </w:p>
    <w:p>
      <w:pPr>
        <w:spacing w:line="360" w:lineRule="auto"/>
        <w:ind w:firstLine="560" w:firstLineChars="200"/>
        <w:rPr>
          <w:rFonts w:ascii="黑体" w:hAnsi="黑体" w:eastAsia="黑体"/>
          <w:bCs/>
          <w:sz w:val="28"/>
          <w:szCs w:val="28"/>
        </w:rPr>
      </w:pPr>
      <w:r>
        <w:rPr>
          <w:rFonts w:hint="eastAsia" w:ascii="黑体" w:hAnsi="黑体" w:eastAsia="黑体"/>
          <w:bCs/>
          <w:sz w:val="28"/>
          <w:szCs w:val="28"/>
        </w:rPr>
        <w:t>七、本表一律采用黑色钢笔填写或计算机打印，字迹要清晰工整，报送材料同时将电子版发送至邮箱gsgcjsbz@126.com。</w:t>
      </w:r>
    </w:p>
    <w:p>
      <w:pPr>
        <w:jc w:val="center"/>
        <w:rPr>
          <w:rFonts w:ascii="宋体" w:hAnsi="Calibri" w:eastAsia="宋体" w:cs="宋体"/>
          <w:kern w:val="0"/>
          <w:sz w:val="32"/>
          <w:szCs w:val="32"/>
        </w:rPr>
      </w:pPr>
    </w:p>
    <w:p>
      <w:pPr>
        <w:jc w:val="center"/>
        <w:rPr>
          <w:rFonts w:ascii="宋体" w:hAnsi="Calibri" w:eastAsia="宋体" w:cs="宋体"/>
          <w:kern w:val="0"/>
          <w:sz w:val="32"/>
          <w:szCs w:val="32"/>
        </w:rPr>
      </w:pPr>
    </w:p>
    <w:p>
      <w:pPr>
        <w:jc w:val="center"/>
        <w:rPr>
          <w:rFonts w:hint="eastAsia" w:ascii="宋体" w:hAnsi="Calibri" w:eastAsia="宋体" w:cs="宋体"/>
          <w:kern w:val="0"/>
          <w:sz w:val="32"/>
          <w:szCs w:val="32"/>
        </w:rPr>
      </w:pPr>
    </w:p>
    <w:p>
      <w:pPr>
        <w:spacing w:line="360" w:lineRule="auto"/>
        <w:jc w:val="center"/>
        <w:rPr>
          <w:rFonts w:hint="eastAsia" w:ascii="Calibri" w:hAnsi="Calibri" w:eastAsia="宋体"/>
          <w:b/>
          <w:bCs/>
          <w:sz w:val="32"/>
          <w:szCs w:val="32"/>
        </w:rPr>
        <w:sectPr>
          <w:footerReference r:id="rId4" w:type="default"/>
          <w:pgSz w:w="11906" w:h="16838"/>
          <w:pgMar w:top="1440" w:right="1800" w:bottom="1440" w:left="1800" w:header="851" w:footer="850" w:gutter="0"/>
          <w:pgNumType w:fmt="numberInDash" w:start="1"/>
          <w:cols w:space="425" w:num="1"/>
          <w:docGrid w:type="lines" w:linePitch="312" w:charSpace="0"/>
        </w:sectPr>
      </w:pPr>
    </w:p>
    <w:p>
      <w:pPr>
        <w:spacing w:line="360" w:lineRule="auto"/>
        <w:jc w:val="center"/>
        <w:rPr>
          <w:rFonts w:ascii="Calibri" w:hAnsi="Calibri" w:eastAsia="宋体"/>
          <w:b/>
          <w:bCs/>
          <w:sz w:val="32"/>
          <w:szCs w:val="32"/>
        </w:rPr>
      </w:pPr>
      <w:r>
        <w:rPr>
          <w:rFonts w:hint="eastAsia" w:ascii="Calibri" w:hAnsi="Calibri" w:eastAsia="宋体"/>
          <w:b/>
          <w:bCs/>
          <w:sz w:val="32"/>
          <w:szCs w:val="32"/>
        </w:rPr>
        <w:t>一、标准及标准设计立项申报表</w:t>
      </w:r>
    </w:p>
    <w:tbl>
      <w:tblPr>
        <w:tblStyle w:val="5"/>
        <w:tblW w:w="85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7"/>
        <w:gridCol w:w="1117"/>
        <w:gridCol w:w="160"/>
        <w:gridCol w:w="192"/>
        <w:gridCol w:w="766"/>
        <w:gridCol w:w="35"/>
        <w:gridCol w:w="1698"/>
        <w:gridCol w:w="1139"/>
        <w:gridCol w:w="137"/>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exact"/>
        </w:trPr>
        <w:tc>
          <w:tcPr>
            <w:tcW w:w="18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项目名称</w:t>
            </w:r>
          </w:p>
        </w:tc>
        <w:tc>
          <w:tcPr>
            <w:tcW w:w="6706"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trPr>
        <w:tc>
          <w:tcPr>
            <w:tcW w:w="184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类    型</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28"/>
                <w:szCs w:val="28"/>
              </w:rPr>
            </w:pPr>
            <w:r>
              <w:rPr>
                <w:rFonts w:hint="eastAsia" w:ascii="仿宋_GB2312" w:hAnsi="宋体" w:eastAsia="仿宋_GB2312"/>
                <w:b/>
                <w:szCs w:val="24"/>
              </w:rPr>
              <w:t>地方标准</w:t>
            </w:r>
          </w:p>
        </w:tc>
        <w:tc>
          <w:tcPr>
            <w:tcW w:w="11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28"/>
                <w:szCs w:val="28"/>
              </w:rPr>
            </w:pPr>
          </w:p>
        </w:tc>
        <w:tc>
          <w:tcPr>
            <w:tcW w:w="173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28"/>
                <w:szCs w:val="28"/>
              </w:rPr>
            </w:pPr>
            <w:r>
              <w:rPr>
                <w:rFonts w:hint="eastAsia" w:ascii="仿宋_GB2312" w:hAnsi="宋体" w:eastAsia="仿宋_GB2312"/>
                <w:b/>
                <w:szCs w:val="24"/>
              </w:rPr>
              <w:t>性    质</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28"/>
                <w:szCs w:val="28"/>
              </w:rPr>
            </w:pPr>
            <w:r>
              <w:rPr>
                <w:rFonts w:hint="eastAsia" w:ascii="仿宋_GB2312" w:hAnsi="宋体" w:eastAsia="仿宋_GB2312"/>
                <w:b/>
                <w:szCs w:val="24"/>
              </w:rPr>
              <w:t xml:space="preserve">制定 </w:t>
            </w:r>
          </w:p>
        </w:tc>
        <w:tc>
          <w:tcPr>
            <w:tcW w:w="1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18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szCs w:val="24"/>
              </w:rPr>
            </w:pP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标准设计</w:t>
            </w:r>
          </w:p>
        </w:tc>
        <w:tc>
          <w:tcPr>
            <w:tcW w:w="11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7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修订</w:t>
            </w:r>
          </w:p>
        </w:tc>
        <w:tc>
          <w:tcPr>
            <w:tcW w:w="1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项目负责人</w:t>
            </w:r>
          </w:p>
        </w:tc>
        <w:tc>
          <w:tcPr>
            <w:tcW w:w="22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1"/>
              </w:rPr>
            </w:pPr>
            <w:r>
              <w:rPr>
                <w:rFonts w:hint="eastAsia" w:ascii="仿宋_GB2312" w:hAnsi="宋体" w:eastAsia="仿宋_GB2312"/>
                <w:b/>
                <w:szCs w:val="21"/>
              </w:rPr>
              <w:t>（签字）</w:t>
            </w:r>
          </w:p>
        </w:tc>
        <w:tc>
          <w:tcPr>
            <w:tcW w:w="1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1"/>
              </w:rPr>
            </w:pPr>
            <w:r>
              <w:rPr>
                <w:rFonts w:hint="eastAsia" w:ascii="仿宋_GB2312" w:hAnsi="宋体" w:eastAsia="仿宋_GB2312"/>
                <w:b/>
                <w:szCs w:val="21"/>
              </w:rPr>
              <w:t>联系电话</w:t>
            </w:r>
          </w:p>
        </w:tc>
        <w:tc>
          <w:tcPr>
            <w:tcW w:w="273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4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szCs w:val="24"/>
              </w:rPr>
            </w:pPr>
            <w:r>
              <w:rPr>
                <w:rFonts w:hint="eastAsia" w:ascii="仿宋_GB2312" w:hAnsi="宋体" w:eastAsia="仿宋_GB2312"/>
                <w:b/>
                <w:szCs w:val="24"/>
              </w:rPr>
              <w:t>计划起止日期</w:t>
            </w:r>
          </w:p>
        </w:tc>
        <w:tc>
          <w:tcPr>
            <w:tcW w:w="6706"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140" w:lineRule="atLeast"/>
              <w:jc w:val="center"/>
              <w:rPr>
                <w:rFonts w:ascii="仿宋_GB2312" w:hAnsi="宋体" w:eastAsia="仿宋_GB2312"/>
                <w:b/>
                <w:szCs w:val="24"/>
              </w:rPr>
            </w:pPr>
            <w:r>
              <w:rPr>
                <w:rFonts w:hint="eastAsia" w:ascii="仿宋_GB2312" w:hAnsi="宋体" w:eastAsia="仿宋_GB2312"/>
                <w:b/>
                <w:szCs w:val="24"/>
              </w:rPr>
              <w:t>第一主编单位</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名    称</w:t>
            </w:r>
          </w:p>
        </w:tc>
        <w:tc>
          <w:tcPr>
            <w:tcW w:w="396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 xml:space="preserve">                    （盖章）</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法人代表</w:t>
            </w:r>
          </w:p>
        </w:tc>
        <w:tc>
          <w:tcPr>
            <w:tcW w:w="1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通讯地址</w:t>
            </w:r>
          </w:p>
        </w:tc>
        <w:tc>
          <w:tcPr>
            <w:tcW w:w="396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邮编</w:t>
            </w:r>
          </w:p>
        </w:tc>
        <w:tc>
          <w:tcPr>
            <w:tcW w:w="1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联 系 人</w:t>
            </w:r>
          </w:p>
        </w:tc>
        <w:tc>
          <w:tcPr>
            <w:tcW w:w="146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8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电话</w:t>
            </w:r>
          </w:p>
        </w:tc>
        <w:tc>
          <w:tcPr>
            <w:tcW w:w="16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电子邮箱</w:t>
            </w:r>
          </w:p>
        </w:tc>
        <w:tc>
          <w:tcPr>
            <w:tcW w:w="1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140" w:lineRule="atLeast"/>
              <w:jc w:val="center"/>
              <w:rPr>
                <w:rFonts w:ascii="仿宋_GB2312" w:hAnsi="宋体" w:eastAsia="仿宋_GB2312"/>
                <w:b/>
                <w:szCs w:val="24"/>
              </w:rPr>
            </w:pPr>
            <w:r>
              <w:rPr>
                <w:rFonts w:hint="eastAsia" w:ascii="仿宋_GB2312" w:hAnsi="宋体" w:eastAsia="仿宋_GB2312"/>
                <w:b/>
                <w:szCs w:val="24"/>
              </w:rPr>
              <w:t>第二主编单位</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名    称</w:t>
            </w:r>
          </w:p>
        </w:tc>
        <w:tc>
          <w:tcPr>
            <w:tcW w:w="396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 xml:space="preserve">                    （盖章）</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法人代表</w:t>
            </w:r>
          </w:p>
        </w:tc>
        <w:tc>
          <w:tcPr>
            <w:tcW w:w="1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通讯地址</w:t>
            </w:r>
          </w:p>
        </w:tc>
        <w:tc>
          <w:tcPr>
            <w:tcW w:w="396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邮编</w:t>
            </w:r>
          </w:p>
        </w:tc>
        <w:tc>
          <w:tcPr>
            <w:tcW w:w="1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联 系 人</w:t>
            </w:r>
          </w:p>
        </w:tc>
        <w:tc>
          <w:tcPr>
            <w:tcW w:w="146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8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电话</w:t>
            </w:r>
          </w:p>
        </w:tc>
        <w:tc>
          <w:tcPr>
            <w:tcW w:w="16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电子邮箱</w:t>
            </w:r>
          </w:p>
        </w:tc>
        <w:tc>
          <w:tcPr>
            <w:tcW w:w="1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8"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b/>
                <w:szCs w:val="24"/>
              </w:rPr>
            </w:pPr>
            <w:r>
              <w:rPr>
                <w:rFonts w:hint="eastAsia" w:ascii="仿宋_GB2312" w:hAnsi="宋体" w:eastAsia="仿宋_GB2312"/>
                <w:b/>
                <w:szCs w:val="24"/>
              </w:rPr>
              <w:t>参编单位</w:t>
            </w:r>
          </w:p>
        </w:tc>
        <w:tc>
          <w:tcPr>
            <w:tcW w:w="7983" w:type="dxa"/>
            <w:gridSpan w:val="10"/>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567"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b/>
                <w:szCs w:val="24"/>
              </w:rPr>
            </w:pPr>
            <w:r>
              <w:rPr>
                <w:rFonts w:hint="eastAsia" w:ascii="仿宋_GB2312" w:hAnsi="宋体" w:eastAsia="仿宋_GB2312"/>
                <w:b/>
                <w:szCs w:val="24"/>
              </w:rPr>
              <w:t>主要起草人员</w:t>
            </w:r>
          </w:p>
          <w:p>
            <w:pPr>
              <w:jc w:val="center"/>
              <w:rPr>
                <w:rFonts w:ascii="仿宋_GB2312" w:hAnsi="宋体" w:eastAsia="仿宋_GB2312"/>
                <w:b/>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姓  名</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1"/>
              </w:rPr>
            </w:pPr>
            <w:r>
              <w:rPr>
                <w:rFonts w:hint="eastAsia" w:ascii="仿宋_GB2312" w:hAnsi="宋体" w:eastAsia="仿宋_GB2312"/>
                <w:b/>
                <w:szCs w:val="21"/>
              </w:rPr>
              <w:t>出生年月</w:t>
            </w:r>
          </w:p>
        </w:tc>
        <w:tc>
          <w:tcPr>
            <w:tcW w:w="26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1"/>
              </w:rPr>
            </w:pPr>
            <w:r>
              <w:rPr>
                <w:rFonts w:hint="eastAsia" w:ascii="仿宋_GB2312" w:hAnsi="宋体" w:eastAsia="仿宋_GB2312"/>
                <w:b/>
                <w:szCs w:val="21"/>
              </w:rPr>
              <w:t>工作单位</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1"/>
              </w:rPr>
            </w:pPr>
            <w:r>
              <w:rPr>
                <w:rFonts w:hint="eastAsia" w:ascii="仿宋_GB2312" w:hAnsi="宋体" w:eastAsia="仿宋_GB2312"/>
                <w:b/>
                <w:szCs w:val="21"/>
              </w:rPr>
              <w:t>技术职称</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1"/>
              </w:rPr>
            </w:pPr>
            <w:r>
              <w:rPr>
                <w:rFonts w:hint="eastAsia" w:ascii="仿宋_GB2312" w:hAnsi="宋体" w:eastAsia="仿宋_GB2312"/>
                <w:b/>
                <w:szCs w:val="21"/>
              </w:rPr>
              <w:t>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67" w:type="dxa"/>
            <w:vMerge w:val="continue"/>
            <w:tcBorders>
              <w:left w:val="single" w:color="auto" w:sz="4" w:space="0"/>
              <w:right w:val="single" w:color="auto" w:sz="4" w:space="0"/>
            </w:tcBorders>
            <w:vAlign w:val="center"/>
          </w:tcPr>
          <w:p>
            <w:pPr>
              <w:widowControl/>
              <w:jc w:val="left"/>
              <w:rPr>
                <w:rFonts w:ascii="仿宋_GB2312" w:hAnsi="宋体" w:eastAsia="仿宋_GB2312"/>
                <w:b/>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18"/>
                <w:szCs w:val="18"/>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26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67" w:type="dxa"/>
            <w:vMerge w:val="continue"/>
            <w:tcBorders>
              <w:left w:val="single" w:color="auto" w:sz="4" w:space="0"/>
              <w:right w:val="single" w:color="auto" w:sz="4" w:space="0"/>
            </w:tcBorders>
            <w:vAlign w:val="center"/>
          </w:tcPr>
          <w:p>
            <w:pPr>
              <w:widowControl/>
              <w:jc w:val="left"/>
              <w:rPr>
                <w:rFonts w:ascii="仿宋_GB2312" w:hAnsi="宋体" w:eastAsia="仿宋_GB2312"/>
                <w:b/>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26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67" w:type="dxa"/>
            <w:vMerge w:val="continue"/>
            <w:tcBorders>
              <w:left w:val="single" w:color="auto" w:sz="4" w:space="0"/>
              <w:right w:val="single" w:color="auto" w:sz="4" w:space="0"/>
            </w:tcBorders>
            <w:vAlign w:val="center"/>
          </w:tcPr>
          <w:p>
            <w:pPr>
              <w:widowControl/>
              <w:jc w:val="left"/>
              <w:rPr>
                <w:rFonts w:ascii="仿宋_GB2312" w:hAnsi="宋体" w:eastAsia="仿宋_GB2312"/>
                <w:b/>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26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67" w:type="dxa"/>
            <w:vMerge w:val="continue"/>
            <w:tcBorders>
              <w:left w:val="single" w:color="auto" w:sz="4" w:space="0"/>
              <w:right w:val="single" w:color="auto" w:sz="4" w:space="0"/>
            </w:tcBorders>
            <w:vAlign w:val="center"/>
          </w:tcPr>
          <w:p>
            <w:pPr>
              <w:widowControl/>
              <w:jc w:val="left"/>
              <w:rPr>
                <w:rFonts w:ascii="仿宋_GB2312" w:hAnsi="宋体" w:eastAsia="仿宋_GB2312"/>
                <w:b/>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26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67" w:type="dxa"/>
            <w:vMerge w:val="continue"/>
            <w:tcBorders>
              <w:left w:val="single" w:color="auto" w:sz="4" w:space="0"/>
              <w:right w:val="single" w:color="auto" w:sz="4" w:space="0"/>
            </w:tcBorders>
            <w:vAlign w:val="center"/>
          </w:tcPr>
          <w:p>
            <w:pPr>
              <w:widowControl/>
              <w:jc w:val="left"/>
              <w:rPr>
                <w:rFonts w:ascii="仿宋_GB2312" w:hAnsi="宋体" w:eastAsia="仿宋_GB2312"/>
                <w:b/>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26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67" w:type="dxa"/>
            <w:vMerge w:val="continue"/>
            <w:tcBorders>
              <w:left w:val="single" w:color="auto" w:sz="4" w:space="0"/>
              <w:right w:val="single" w:color="auto" w:sz="4" w:space="0"/>
            </w:tcBorders>
            <w:vAlign w:val="center"/>
          </w:tcPr>
          <w:p>
            <w:pPr>
              <w:widowControl/>
              <w:jc w:val="left"/>
              <w:rPr>
                <w:rFonts w:ascii="仿宋_GB2312" w:hAnsi="宋体" w:eastAsia="仿宋_GB2312"/>
                <w:b/>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26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67" w:type="dxa"/>
            <w:vMerge w:val="continue"/>
            <w:tcBorders>
              <w:left w:val="single" w:color="auto" w:sz="4" w:space="0"/>
              <w:right w:val="single" w:color="auto" w:sz="4" w:space="0"/>
            </w:tcBorders>
            <w:vAlign w:val="center"/>
          </w:tcPr>
          <w:p>
            <w:pPr>
              <w:widowControl/>
              <w:jc w:val="left"/>
              <w:rPr>
                <w:rFonts w:ascii="仿宋_GB2312" w:hAnsi="宋体" w:eastAsia="仿宋_GB2312"/>
                <w:b/>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26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67"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b/>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26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4"/>
              </w:rPr>
            </w:pPr>
          </w:p>
        </w:tc>
      </w:tr>
    </w:tbl>
    <w:p>
      <w:pPr>
        <w:spacing w:line="360" w:lineRule="auto"/>
        <w:jc w:val="center"/>
        <w:rPr>
          <w:rFonts w:ascii="Calibri" w:hAnsi="Calibri" w:eastAsia="宋体"/>
          <w:b/>
          <w:bCs/>
          <w:sz w:val="32"/>
          <w:szCs w:val="32"/>
        </w:rPr>
      </w:pPr>
      <w:r>
        <w:rPr>
          <w:rFonts w:ascii="Calibri" w:hAnsi="Calibri" w:eastAsia="宋体"/>
          <w:b/>
          <w:bCs/>
          <w:sz w:val="36"/>
          <w:szCs w:val="24"/>
        </w:rPr>
        <w:br w:type="page"/>
      </w:r>
      <w:r>
        <w:rPr>
          <w:rFonts w:hint="eastAsia" w:ascii="Calibri" w:hAnsi="Calibri" w:eastAsia="宋体"/>
          <w:b/>
          <w:bCs/>
          <w:sz w:val="32"/>
          <w:szCs w:val="32"/>
        </w:rPr>
        <w:t>二、主编单位、主编人情况介绍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3" w:type="dxa"/>
            <w:tcBorders>
              <w:top w:val="single" w:color="auto" w:sz="4" w:space="0"/>
              <w:left w:val="single" w:color="auto" w:sz="4" w:space="0"/>
              <w:bottom w:val="single" w:color="auto" w:sz="4" w:space="0"/>
              <w:right w:val="single" w:color="auto" w:sz="4" w:space="0"/>
            </w:tcBorders>
          </w:tcPr>
          <w:p>
            <w:pPr>
              <w:numPr>
                <w:ilvl w:val="0"/>
                <w:numId w:val="1"/>
              </w:numPr>
              <w:rPr>
                <w:rFonts w:ascii="Calibri" w:hAnsi="Calibri" w:eastAsia="宋体"/>
                <w:b/>
                <w:szCs w:val="24"/>
              </w:rPr>
            </w:pPr>
            <w:r>
              <w:rPr>
                <w:rFonts w:hint="eastAsia" w:ascii="Calibri" w:hAnsi="Calibri" w:eastAsia="宋体"/>
                <w:b/>
                <w:szCs w:val="24"/>
              </w:rPr>
              <w:t>主编单位情况介绍</w:t>
            </w:r>
          </w:p>
          <w:p>
            <w:pPr>
              <w:ind w:firstLine="210" w:firstLineChars="100"/>
              <w:rPr>
                <w:rFonts w:ascii="宋体" w:hAnsi="宋体" w:eastAsia="宋体"/>
                <w:bCs/>
                <w:szCs w:val="24"/>
              </w:rPr>
            </w:pPr>
            <w:r>
              <w:rPr>
                <w:rFonts w:hint="eastAsia" w:ascii="宋体" w:hAnsi="宋体" w:eastAsia="宋体"/>
                <w:bCs/>
                <w:szCs w:val="24"/>
              </w:rPr>
              <w:t>（主要填写主编单位工作性质、技术能力、工作业绩及参与标准化工作情况等）</w:t>
            </w:r>
          </w:p>
          <w:p>
            <w:pPr>
              <w:spacing w:line="560" w:lineRule="exact"/>
              <w:ind w:firstLine="562" w:firstLineChars="200"/>
              <w:rPr>
                <w:rFonts w:ascii="宋体" w:hAnsi="宋体" w:eastAsia="宋体"/>
                <w:b/>
                <w:sz w:val="28"/>
                <w:szCs w:val="28"/>
              </w:rPr>
            </w:pPr>
          </w:p>
          <w:p>
            <w:pPr>
              <w:spacing w:line="560" w:lineRule="exact"/>
              <w:ind w:firstLine="562" w:firstLineChars="200"/>
              <w:rPr>
                <w:rFonts w:ascii="宋体" w:hAnsi="宋体" w:eastAsia="宋体"/>
                <w:b/>
                <w:sz w:val="28"/>
                <w:szCs w:val="28"/>
              </w:rPr>
            </w:pPr>
          </w:p>
          <w:p>
            <w:pPr>
              <w:spacing w:line="560" w:lineRule="exact"/>
              <w:ind w:firstLine="562" w:firstLineChars="200"/>
              <w:rPr>
                <w:rFonts w:ascii="宋体" w:hAnsi="宋体" w:eastAsia="宋体"/>
                <w:b/>
                <w:sz w:val="28"/>
                <w:szCs w:val="28"/>
              </w:rPr>
            </w:pPr>
          </w:p>
          <w:p>
            <w:pPr>
              <w:spacing w:line="560" w:lineRule="exact"/>
              <w:rPr>
                <w:rFonts w:ascii="宋体" w:hAnsi="宋体" w:eastAsia="宋体"/>
                <w:b/>
                <w:sz w:val="28"/>
                <w:szCs w:val="28"/>
              </w:rPr>
            </w:pPr>
          </w:p>
          <w:p>
            <w:pPr>
              <w:spacing w:line="560" w:lineRule="exact"/>
              <w:rPr>
                <w:rFonts w:ascii="宋体" w:hAnsi="宋体" w:eastAsia="宋体"/>
                <w:b/>
                <w:sz w:val="28"/>
                <w:szCs w:val="28"/>
              </w:rPr>
            </w:pPr>
          </w:p>
          <w:p>
            <w:pPr>
              <w:spacing w:line="560" w:lineRule="exact"/>
              <w:ind w:firstLine="562" w:firstLineChars="200"/>
              <w:rPr>
                <w:rFonts w:ascii="宋体" w:hAnsi="宋体" w:eastAsia="宋体"/>
                <w:b/>
                <w:sz w:val="28"/>
                <w:szCs w:val="28"/>
              </w:rPr>
            </w:pPr>
          </w:p>
          <w:p>
            <w:pPr>
              <w:spacing w:line="560" w:lineRule="exact"/>
              <w:ind w:firstLine="562" w:firstLineChars="200"/>
              <w:rPr>
                <w:rFonts w:ascii="宋体" w:hAnsi="宋体" w:eastAsia="宋体"/>
                <w:b/>
                <w:sz w:val="28"/>
                <w:szCs w:val="28"/>
              </w:rPr>
            </w:pPr>
          </w:p>
          <w:p>
            <w:pPr>
              <w:spacing w:line="560" w:lineRule="exact"/>
              <w:ind w:firstLine="562" w:firstLineChars="200"/>
              <w:rPr>
                <w:rFonts w:ascii="宋体" w:hAnsi="宋体" w:eastAsia="宋体"/>
                <w:b/>
                <w:sz w:val="28"/>
                <w:szCs w:val="28"/>
              </w:rPr>
            </w:pPr>
          </w:p>
          <w:p>
            <w:pPr>
              <w:spacing w:line="560" w:lineRule="exact"/>
              <w:ind w:firstLine="562" w:firstLineChars="200"/>
              <w:rPr>
                <w:rFonts w:ascii="宋体" w:hAnsi="宋体" w:eastAsia="宋体"/>
                <w:b/>
                <w:sz w:val="28"/>
                <w:szCs w:val="28"/>
              </w:rPr>
            </w:pPr>
          </w:p>
          <w:p>
            <w:pPr>
              <w:spacing w:line="560" w:lineRule="exact"/>
              <w:ind w:firstLine="562" w:firstLineChars="200"/>
              <w:rPr>
                <w:rFonts w:ascii="宋体" w:hAnsi="宋体" w:eastAsia="宋体"/>
                <w:b/>
                <w:sz w:val="28"/>
                <w:szCs w:val="28"/>
              </w:rPr>
            </w:pPr>
          </w:p>
          <w:p>
            <w:pPr>
              <w:ind w:firstLine="602" w:firstLineChars="200"/>
              <w:rPr>
                <w:rFonts w:ascii="Calibri" w:hAnsi="Calibri" w:eastAsia="仿宋_GB2312"/>
                <w:b/>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33" w:type="dxa"/>
            <w:tcBorders>
              <w:top w:val="single" w:color="auto" w:sz="4" w:space="0"/>
              <w:left w:val="single" w:color="auto" w:sz="4" w:space="0"/>
              <w:bottom w:val="single" w:color="auto" w:sz="4" w:space="0"/>
              <w:right w:val="single" w:color="auto" w:sz="4" w:space="0"/>
            </w:tcBorders>
          </w:tcPr>
          <w:p>
            <w:pPr>
              <w:numPr>
                <w:ilvl w:val="0"/>
                <w:numId w:val="1"/>
              </w:numPr>
              <w:rPr>
                <w:rFonts w:ascii="Calibri" w:hAnsi="Calibri" w:eastAsia="宋体"/>
                <w:b/>
                <w:bCs/>
                <w:szCs w:val="24"/>
              </w:rPr>
            </w:pPr>
            <w:r>
              <w:rPr>
                <w:rFonts w:hint="eastAsia" w:ascii="Calibri" w:hAnsi="Calibri" w:eastAsia="宋体"/>
                <w:b/>
                <w:bCs/>
                <w:szCs w:val="24"/>
              </w:rPr>
              <w:t>主编人情况介绍</w:t>
            </w:r>
          </w:p>
          <w:p>
            <w:pPr>
              <w:rPr>
                <w:rFonts w:ascii="宋体" w:hAnsi="宋体" w:eastAsia="宋体"/>
                <w:szCs w:val="24"/>
              </w:rPr>
            </w:pPr>
            <w:r>
              <w:rPr>
                <w:rFonts w:hint="eastAsia" w:ascii="宋体" w:hAnsi="宋体" w:eastAsia="宋体"/>
                <w:szCs w:val="24"/>
              </w:rPr>
              <w:t>（主要填写主编人的工作业绩、技术成果、获奖荣誉及从事标准编制工作情况）</w:t>
            </w:r>
          </w:p>
          <w:p>
            <w:pPr>
              <w:ind w:firstLine="422" w:firstLineChars="200"/>
              <w:jc w:val="left"/>
              <w:rPr>
                <w:rFonts w:ascii="Calibri" w:hAnsi="Calibri" w:eastAsia="宋体"/>
                <w:b/>
                <w:bCs/>
                <w:szCs w:val="24"/>
              </w:rPr>
            </w:pPr>
          </w:p>
          <w:p>
            <w:pPr>
              <w:ind w:firstLine="422" w:firstLineChars="200"/>
              <w:jc w:val="left"/>
              <w:rPr>
                <w:rFonts w:ascii="Calibri" w:hAnsi="Calibri" w:eastAsia="宋体"/>
                <w:b/>
                <w:bCs/>
                <w:szCs w:val="24"/>
              </w:rPr>
            </w:pPr>
          </w:p>
          <w:p>
            <w:pPr>
              <w:ind w:firstLine="422" w:firstLineChars="200"/>
              <w:jc w:val="left"/>
              <w:rPr>
                <w:rFonts w:ascii="Calibri" w:hAnsi="Calibri" w:eastAsia="宋体"/>
                <w:b/>
                <w:bCs/>
                <w:szCs w:val="24"/>
              </w:rPr>
            </w:pPr>
          </w:p>
          <w:p>
            <w:pPr>
              <w:ind w:firstLine="422" w:firstLineChars="200"/>
              <w:jc w:val="left"/>
              <w:rPr>
                <w:rFonts w:ascii="Calibri" w:hAnsi="Calibri" w:eastAsia="宋体"/>
                <w:b/>
                <w:bCs/>
                <w:szCs w:val="24"/>
              </w:rPr>
            </w:pPr>
          </w:p>
          <w:p>
            <w:pPr>
              <w:ind w:firstLine="422" w:firstLineChars="200"/>
              <w:jc w:val="left"/>
              <w:rPr>
                <w:rFonts w:ascii="Calibri" w:hAnsi="Calibri" w:eastAsia="宋体"/>
                <w:b/>
                <w:bCs/>
                <w:szCs w:val="24"/>
              </w:rPr>
            </w:pPr>
          </w:p>
          <w:p>
            <w:pPr>
              <w:ind w:firstLine="422" w:firstLineChars="200"/>
              <w:jc w:val="left"/>
              <w:rPr>
                <w:rFonts w:ascii="Calibri" w:hAnsi="Calibri" w:eastAsia="宋体"/>
                <w:b/>
                <w:bCs/>
                <w:szCs w:val="24"/>
              </w:rPr>
            </w:pPr>
          </w:p>
          <w:p>
            <w:pPr>
              <w:ind w:firstLine="422" w:firstLineChars="200"/>
              <w:jc w:val="left"/>
              <w:rPr>
                <w:rFonts w:ascii="Calibri" w:hAnsi="Calibri" w:eastAsia="宋体"/>
                <w:b/>
                <w:bCs/>
                <w:szCs w:val="24"/>
              </w:rPr>
            </w:pPr>
          </w:p>
          <w:p>
            <w:pPr>
              <w:ind w:firstLine="422" w:firstLineChars="200"/>
              <w:jc w:val="left"/>
              <w:rPr>
                <w:rFonts w:ascii="Calibri" w:hAnsi="Calibri" w:eastAsia="宋体"/>
                <w:b/>
                <w:bCs/>
                <w:szCs w:val="24"/>
              </w:rPr>
            </w:pPr>
          </w:p>
          <w:p>
            <w:pPr>
              <w:ind w:firstLine="422" w:firstLineChars="200"/>
              <w:jc w:val="left"/>
              <w:rPr>
                <w:rFonts w:ascii="Calibri" w:hAnsi="Calibri" w:eastAsia="宋体"/>
                <w:b/>
                <w:bCs/>
                <w:szCs w:val="24"/>
              </w:rPr>
            </w:pPr>
          </w:p>
          <w:p>
            <w:pPr>
              <w:ind w:firstLine="422" w:firstLineChars="200"/>
              <w:jc w:val="left"/>
              <w:rPr>
                <w:rFonts w:ascii="Calibri" w:hAnsi="Calibri" w:eastAsia="宋体"/>
                <w:b/>
                <w:bCs/>
                <w:szCs w:val="24"/>
              </w:rPr>
            </w:pPr>
          </w:p>
          <w:p>
            <w:pPr>
              <w:ind w:firstLine="422" w:firstLineChars="200"/>
              <w:jc w:val="left"/>
              <w:rPr>
                <w:rFonts w:ascii="Calibri" w:hAnsi="Calibri" w:eastAsia="宋体"/>
                <w:b/>
                <w:bCs/>
                <w:szCs w:val="24"/>
              </w:rPr>
            </w:pPr>
          </w:p>
          <w:p>
            <w:pPr>
              <w:ind w:firstLine="422" w:firstLineChars="200"/>
              <w:jc w:val="left"/>
              <w:rPr>
                <w:rFonts w:ascii="Calibri" w:hAnsi="Calibri" w:eastAsia="宋体"/>
                <w:b/>
                <w:bCs/>
                <w:szCs w:val="24"/>
              </w:rPr>
            </w:pPr>
          </w:p>
          <w:p>
            <w:pPr>
              <w:ind w:firstLine="422" w:firstLineChars="200"/>
              <w:jc w:val="left"/>
              <w:rPr>
                <w:rFonts w:ascii="Calibri" w:hAnsi="Calibri" w:eastAsia="宋体"/>
                <w:b/>
                <w:bCs/>
                <w:szCs w:val="24"/>
              </w:rPr>
            </w:pPr>
          </w:p>
          <w:p>
            <w:pPr>
              <w:ind w:firstLine="422" w:firstLineChars="200"/>
              <w:jc w:val="left"/>
              <w:rPr>
                <w:rFonts w:ascii="Calibri" w:hAnsi="Calibri" w:eastAsia="宋体"/>
                <w:b/>
                <w:bCs/>
                <w:szCs w:val="24"/>
              </w:rPr>
            </w:pPr>
          </w:p>
          <w:p>
            <w:pPr>
              <w:ind w:firstLine="422" w:firstLineChars="200"/>
              <w:jc w:val="left"/>
              <w:rPr>
                <w:rFonts w:ascii="Calibri" w:hAnsi="Calibri" w:eastAsia="宋体"/>
                <w:b/>
                <w:bCs/>
                <w:szCs w:val="24"/>
              </w:rPr>
            </w:pPr>
          </w:p>
          <w:p>
            <w:pPr>
              <w:jc w:val="left"/>
              <w:rPr>
                <w:rFonts w:ascii="Calibri" w:hAnsi="Calibri" w:eastAsia="宋体"/>
                <w:b/>
                <w:bCs/>
                <w:szCs w:val="24"/>
              </w:rPr>
            </w:pPr>
          </w:p>
          <w:p>
            <w:pPr>
              <w:ind w:firstLine="422" w:firstLineChars="200"/>
              <w:jc w:val="left"/>
              <w:rPr>
                <w:rFonts w:ascii="Calibri" w:hAnsi="Calibri" w:eastAsia="宋体"/>
                <w:b/>
                <w:bCs/>
                <w:szCs w:val="24"/>
              </w:rPr>
            </w:pPr>
          </w:p>
          <w:p>
            <w:pPr>
              <w:ind w:firstLine="422" w:firstLineChars="200"/>
              <w:jc w:val="left"/>
              <w:rPr>
                <w:rFonts w:ascii="Calibri" w:hAnsi="Calibri" w:eastAsia="宋体"/>
                <w:b/>
                <w:bCs/>
                <w:szCs w:val="24"/>
              </w:rPr>
            </w:pPr>
          </w:p>
        </w:tc>
      </w:tr>
    </w:tbl>
    <w:p>
      <w:pPr>
        <w:spacing w:line="360" w:lineRule="auto"/>
        <w:jc w:val="center"/>
        <w:rPr>
          <w:rFonts w:ascii="Calibri" w:hAnsi="Calibri" w:eastAsia="宋体"/>
          <w:b/>
          <w:bCs/>
          <w:sz w:val="32"/>
          <w:szCs w:val="32"/>
        </w:rPr>
      </w:pPr>
      <w:r>
        <w:rPr>
          <w:rFonts w:ascii="Calibri" w:hAnsi="Calibri" w:eastAsia="宋体"/>
          <w:b/>
          <w:bCs/>
          <w:sz w:val="36"/>
          <w:szCs w:val="24"/>
        </w:rPr>
        <w:br w:type="page"/>
      </w:r>
      <w:r>
        <w:rPr>
          <w:rFonts w:hint="eastAsia" w:ascii="Calibri" w:hAnsi="Calibri" w:eastAsia="宋体"/>
          <w:b/>
          <w:bCs/>
          <w:sz w:val="32"/>
          <w:szCs w:val="32"/>
        </w:rPr>
        <w:t>三、参编单位、参编人员情况介绍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b/>
                <w:szCs w:val="24"/>
              </w:rPr>
            </w:pPr>
            <w:r>
              <w:rPr>
                <w:rFonts w:hint="eastAsia" w:ascii="Calibri" w:hAnsi="Calibri" w:eastAsia="宋体"/>
                <w:b/>
                <w:szCs w:val="24"/>
              </w:rPr>
              <w:t>要求：请分别介绍本标准参编单位及其具体分工、参编人员的基本情况，尤其写明与标准相关的工作业绩、科研（技术）成果、参与编写的其他标准等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5" w:hRule="atLeast"/>
          <w:jc w:val="center"/>
        </w:trPr>
        <w:tc>
          <w:tcPr>
            <w:tcW w:w="8640" w:type="dxa"/>
            <w:tcBorders>
              <w:top w:val="single" w:color="auto" w:sz="4" w:space="0"/>
              <w:left w:val="single" w:color="auto" w:sz="4" w:space="0"/>
              <w:bottom w:val="single" w:color="auto" w:sz="4" w:space="0"/>
              <w:right w:val="single" w:color="auto" w:sz="4" w:space="0"/>
            </w:tcBorders>
          </w:tcPr>
          <w:p>
            <w:pPr>
              <w:rPr>
                <w:rFonts w:ascii="Calibri" w:hAnsi="Calibri" w:eastAsia="仿宋_GB2312"/>
                <w:b/>
                <w:szCs w:val="24"/>
              </w:rPr>
            </w:pPr>
          </w:p>
        </w:tc>
      </w:tr>
    </w:tbl>
    <w:p>
      <w:pPr>
        <w:spacing w:line="360" w:lineRule="auto"/>
        <w:jc w:val="center"/>
        <w:rPr>
          <w:rFonts w:ascii="Calibri" w:hAnsi="Calibri" w:eastAsia="宋体"/>
          <w:b/>
          <w:bCs/>
          <w:sz w:val="36"/>
          <w:szCs w:val="24"/>
        </w:rPr>
      </w:pPr>
      <w:r>
        <w:rPr>
          <w:rFonts w:ascii="Calibri" w:hAnsi="Calibri" w:eastAsia="宋体"/>
          <w:b/>
          <w:bCs/>
          <w:sz w:val="36"/>
          <w:szCs w:val="24"/>
        </w:rPr>
        <w:br w:type="page"/>
      </w:r>
      <w:r>
        <w:rPr>
          <w:rFonts w:ascii="Calibri" w:hAnsi="Calibri" w:eastAsia="宋体"/>
          <w:b/>
          <w:bCs/>
          <w:sz w:val="32"/>
          <w:szCs w:val="32"/>
        </w:rPr>
        <w:t xml:space="preserve"> </w:t>
      </w:r>
      <w:r>
        <w:rPr>
          <w:rFonts w:hint="eastAsia" w:ascii="Calibri" w:hAnsi="Calibri" w:eastAsia="宋体"/>
          <w:b/>
          <w:bCs/>
          <w:sz w:val="32"/>
          <w:szCs w:val="32"/>
        </w:rPr>
        <w:t>四、标准编制纲要</w:t>
      </w:r>
    </w:p>
    <w:tbl>
      <w:tblPr>
        <w:tblStyle w:val="5"/>
        <w:tblW w:w="87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72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b/>
                <w:szCs w:val="24"/>
              </w:rPr>
            </w:pPr>
            <w:r>
              <w:rPr>
                <w:rFonts w:hint="eastAsia" w:ascii="Calibri" w:hAnsi="Calibri" w:eastAsia="宋体"/>
                <w:b/>
                <w:szCs w:val="24"/>
              </w:rPr>
              <w:t>（一）制定、修订标准的目的、必要性、可行性、重要意义及技术经济分析等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60" w:hRule="atLeast"/>
        </w:trPr>
        <w:tc>
          <w:tcPr>
            <w:tcW w:w="8726" w:type="dxa"/>
            <w:tcBorders>
              <w:top w:val="single" w:color="auto" w:sz="4" w:space="0"/>
              <w:left w:val="single" w:color="auto" w:sz="4" w:space="0"/>
              <w:bottom w:val="single" w:color="auto" w:sz="4" w:space="0"/>
              <w:right w:val="single" w:color="auto" w:sz="4" w:space="0"/>
            </w:tcBorders>
          </w:tcPr>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ind w:firstLine="422" w:firstLineChars="200"/>
              <w:rPr>
                <w:rFonts w:ascii="Calibri" w:hAnsi="Calibri" w:eastAsia="仿宋_GB2312"/>
                <w:b/>
                <w:szCs w:val="24"/>
              </w:rPr>
            </w:pPr>
          </w:p>
          <w:p>
            <w:pPr>
              <w:rPr>
                <w:rFonts w:hint="eastAsia" w:ascii="Calibri" w:hAnsi="Calibri" w:eastAsia="仿宋_GB2312"/>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26" w:type="dxa"/>
            <w:tcBorders>
              <w:top w:val="single" w:color="auto" w:sz="4" w:space="0"/>
              <w:left w:val="single" w:color="auto" w:sz="4" w:space="0"/>
              <w:bottom w:val="single" w:color="auto" w:sz="4" w:space="0"/>
              <w:right w:val="single" w:color="auto" w:sz="4" w:space="0"/>
            </w:tcBorders>
          </w:tcPr>
          <w:p>
            <w:pPr>
              <w:rPr>
                <w:rFonts w:ascii="Calibri" w:hAnsi="Calibri" w:eastAsia="宋体"/>
                <w:b/>
                <w:szCs w:val="24"/>
              </w:rPr>
            </w:pPr>
            <w:r>
              <w:rPr>
                <w:rFonts w:hint="eastAsia" w:ascii="Calibri" w:hAnsi="Calibri" w:eastAsia="宋体"/>
                <w:b/>
                <w:szCs w:val="24"/>
              </w:rPr>
              <w:t>（二）与</w:t>
            </w:r>
            <w:bookmarkStart w:id="2" w:name="_Hlk93170562"/>
            <w:r>
              <w:rPr>
                <w:rFonts w:hint="eastAsia" w:ascii="Calibri" w:hAnsi="Calibri" w:eastAsia="宋体"/>
                <w:b/>
                <w:szCs w:val="24"/>
              </w:rPr>
              <w:t>现行国家、行业、及本省同类标准的关系及拟参考的标准名称</w:t>
            </w:r>
            <w:r>
              <w:rPr>
                <w:rFonts w:hint="eastAsia" w:ascii="宋体" w:hAnsi="宋体" w:eastAsia="宋体"/>
                <w:b/>
                <w:szCs w:val="24"/>
              </w:rPr>
              <w:t>（</w:t>
            </w:r>
            <w:r>
              <w:rPr>
                <w:rFonts w:hint="eastAsia" w:ascii="宋体" w:hAnsi="宋体" w:eastAsia="宋体" w:cs="黑体"/>
                <w:b/>
                <w:szCs w:val="24"/>
              </w:rPr>
              <w:t>按照国标、行标、地标的顺序列明</w:t>
            </w:r>
            <w:r>
              <w:rPr>
                <w:rFonts w:hint="eastAsia" w:ascii="宋体" w:hAnsi="宋体" w:eastAsia="宋体"/>
                <w:b/>
                <w:szCs w:val="24"/>
              </w:rPr>
              <w: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1" w:hRule="atLeast"/>
        </w:trPr>
        <w:tc>
          <w:tcPr>
            <w:tcW w:w="872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Cs/>
                <w:szCs w:val="24"/>
                <w:lang w:eastAsia="zh-CN"/>
              </w:rPr>
            </w:pPr>
            <w:r>
              <w:rPr>
                <w:rFonts w:hint="eastAsia" w:ascii="宋体" w:hAnsi="宋体" w:eastAsia="宋体" w:cs="宋体"/>
                <w:bCs/>
                <w:szCs w:val="24"/>
                <w:lang w:eastAsia="zh-CN"/>
              </w:rPr>
              <w:t>（重点写清楚与现行国家、行业标准的关系</w:t>
            </w:r>
            <w:r>
              <w:rPr>
                <w:rFonts w:hint="eastAsia" w:ascii="宋体" w:hAnsi="宋体" w:eastAsia="宋体" w:cs="宋体"/>
                <w:bCs/>
                <w:szCs w:val="24"/>
                <w:lang w:eastAsia="zh-CN"/>
              </w:rPr>
              <w:t>）</w:t>
            </w: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p>
          <w:p>
            <w:pPr>
              <w:rPr>
                <w:rFonts w:ascii="Calibri" w:hAnsi="Calibri" w:eastAsia="仿宋_GB2312"/>
                <w:b/>
                <w:szCs w:val="24"/>
              </w:rPr>
            </w:pP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2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b/>
                <w:szCs w:val="24"/>
              </w:rPr>
            </w:pPr>
            <w:r>
              <w:rPr>
                <w:rFonts w:hint="eastAsia" w:ascii="Calibri" w:hAnsi="Calibri" w:eastAsia="宋体"/>
                <w:b/>
                <w:szCs w:val="24"/>
              </w:rPr>
              <w:t>（三）标准整合的相关建议（选填）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4" w:hRule="atLeast"/>
        </w:trPr>
        <w:tc>
          <w:tcPr>
            <w:tcW w:w="8726" w:type="dxa"/>
            <w:tcBorders>
              <w:top w:val="single" w:color="auto" w:sz="4" w:space="0"/>
              <w:left w:val="single" w:color="auto" w:sz="4" w:space="0"/>
              <w:bottom w:val="single" w:color="auto" w:sz="4" w:space="0"/>
              <w:right w:val="single" w:color="auto" w:sz="4" w:space="0"/>
            </w:tcBorders>
          </w:tcPr>
          <w:p>
            <w:pPr>
              <w:ind w:firstLine="413" w:firstLineChars="196"/>
              <w:rPr>
                <w:rFonts w:ascii="Calibri" w:hAnsi="Calibri" w:eastAsia="仿宋_GB2312"/>
                <w:b/>
                <w:szCs w:val="24"/>
              </w:rPr>
            </w:pPr>
          </w:p>
          <w:p>
            <w:pPr>
              <w:ind w:firstLine="413" w:firstLineChars="196"/>
              <w:rPr>
                <w:rFonts w:ascii="Calibri" w:hAnsi="Calibri" w:eastAsia="仿宋_GB2312"/>
                <w:b/>
                <w:szCs w:val="24"/>
              </w:rPr>
            </w:pPr>
          </w:p>
          <w:p>
            <w:pPr>
              <w:ind w:firstLine="413" w:firstLineChars="196"/>
              <w:rPr>
                <w:rFonts w:ascii="Calibri" w:hAnsi="Calibri" w:eastAsia="仿宋_GB2312"/>
                <w:b/>
                <w:szCs w:val="24"/>
              </w:rPr>
            </w:pPr>
          </w:p>
          <w:p>
            <w:pPr>
              <w:ind w:firstLine="413" w:firstLineChars="196"/>
              <w:rPr>
                <w:rFonts w:ascii="Calibri" w:hAnsi="Calibri" w:eastAsia="仿宋_GB2312"/>
                <w:b/>
                <w:szCs w:val="24"/>
              </w:rPr>
            </w:pPr>
          </w:p>
          <w:p>
            <w:pPr>
              <w:ind w:firstLine="413" w:firstLineChars="196"/>
              <w:rPr>
                <w:rFonts w:ascii="Calibri" w:hAnsi="Calibri" w:eastAsia="仿宋_GB2312"/>
                <w:b/>
                <w:szCs w:val="24"/>
              </w:rPr>
            </w:pPr>
          </w:p>
          <w:p>
            <w:pPr>
              <w:ind w:firstLine="413" w:firstLineChars="196"/>
              <w:rPr>
                <w:rFonts w:ascii="Calibri" w:hAnsi="Calibri" w:eastAsia="仿宋_GB2312"/>
                <w:b/>
                <w:szCs w:val="24"/>
              </w:rPr>
            </w:pPr>
          </w:p>
          <w:p>
            <w:pPr>
              <w:ind w:firstLine="413" w:firstLineChars="196"/>
              <w:rPr>
                <w:rFonts w:ascii="Calibri" w:hAnsi="Calibri" w:eastAsia="仿宋_GB2312"/>
                <w:b/>
                <w:szCs w:val="24"/>
              </w:rPr>
            </w:pPr>
          </w:p>
          <w:p>
            <w:pPr>
              <w:ind w:firstLine="413" w:firstLineChars="196"/>
              <w:rPr>
                <w:rFonts w:ascii="Calibri" w:hAnsi="Calibri" w:eastAsia="仿宋_GB2312"/>
                <w:b/>
                <w:szCs w:val="24"/>
              </w:rPr>
            </w:pPr>
          </w:p>
          <w:p>
            <w:pPr>
              <w:ind w:firstLine="413" w:firstLineChars="196"/>
              <w:rPr>
                <w:rFonts w:ascii="Calibri" w:hAnsi="Calibri" w:eastAsia="仿宋_GB2312"/>
                <w:b/>
                <w:szCs w:val="24"/>
              </w:rPr>
            </w:pPr>
          </w:p>
          <w:p>
            <w:pPr>
              <w:ind w:firstLine="413" w:firstLineChars="196"/>
              <w:rPr>
                <w:rFonts w:ascii="Calibri" w:hAnsi="Calibri" w:eastAsia="仿宋_GB2312"/>
                <w:b/>
                <w:szCs w:val="24"/>
              </w:rPr>
            </w:pPr>
          </w:p>
          <w:p>
            <w:pPr>
              <w:ind w:firstLine="413" w:firstLineChars="196"/>
              <w:rPr>
                <w:rFonts w:ascii="Calibri" w:hAnsi="Calibri" w:eastAsia="仿宋_GB2312"/>
                <w:b/>
                <w:szCs w:val="24"/>
              </w:rPr>
            </w:pPr>
          </w:p>
          <w:p>
            <w:pPr>
              <w:ind w:firstLine="413" w:firstLineChars="196"/>
              <w:rPr>
                <w:rFonts w:ascii="Calibri" w:hAnsi="Calibri" w:eastAsia="仿宋_GB2312"/>
                <w:b/>
                <w:szCs w:val="24"/>
              </w:rPr>
            </w:pPr>
          </w:p>
          <w:p>
            <w:pPr>
              <w:ind w:firstLine="413" w:firstLineChars="196"/>
              <w:rPr>
                <w:rFonts w:ascii="Calibri" w:hAnsi="Calibri" w:eastAsia="仿宋_GB2312"/>
                <w:b/>
                <w:szCs w:val="24"/>
              </w:rPr>
            </w:pPr>
          </w:p>
          <w:p>
            <w:pPr>
              <w:ind w:firstLine="413" w:firstLineChars="196"/>
              <w:rPr>
                <w:rFonts w:ascii="Calibri" w:hAnsi="Calibri" w:eastAsia="仿宋_GB2312"/>
                <w:b/>
                <w:szCs w:val="24"/>
              </w:rPr>
            </w:pPr>
          </w:p>
          <w:p>
            <w:pPr>
              <w:ind w:firstLine="413" w:firstLineChars="196"/>
              <w:rPr>
                <w:rFonts w:ascii="Calibri" w:hAnsi="Calibri" w:eastAsia="仿宋_GB2312"/>
                <w:b/>
                <w:szCs w:val="24"/>
              </w:rPr>
            </w:pPr>
          </w:p>
          <w:p>
            <w:pPr>
              <w:ind w:firstLine="413" w:firstLineChars="196"/>
              <w:rPr>
                <w:rFonts w:ascii="Calibri" w:hAnsi="Calibri" w:eastAsia="仿宋_GB2312"/>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726" w:type="dxa"/>
            <w:tcBorders>
              <w:top w:val="single" w:color="auto" w:sz="4" w:space="0"/>
              <w:left w:val="single" w:color="auto" w:sz="4" w:space="0"/>
              <w:bottom w:val="single" w:color="auto" w:sz="4" w:space="0"/>
              <w:right w:val="single" w:color="auto" w:sz="4" w:space="0"/>
            </w:tcBorders>
          </w:tcPr>
          <w:p>
            <w:pPr>
              <w:rPr>
                <w:rFonts w:ascii="Calibri" w:hAnsi="Calibri" w:eastAsia="宋体"/>
                <w:b/>
                <w:sz w:val="24"/>
                <w:szCs w:val="24"/>
              </w:rPr>
            </w:pPr>
            <w:r>
              <w:rPr>
                <w:rFonts w:hint="eastAsia" w:ascii="Calibri" w:hAnsi="Calibri" w:eastAsia="宋体"/>
                <w:b/>
                <w:szCs w:val="24"/>
              </w:rPr>
              <w:t>（四）标准的适用范围、主要技术内容（修订标准应当明确修订的内容）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8726" w:type="dxa"/>
            <w:tcBorders>
              <w:top w:val="single" w:color="auto" w:sz="4" w:space="0"/>
              <w:left w:val="single" w:color="auto" w:sz="4" w:space="0"/>
              <w:bottom w:val="single" w:color="auto" w:sz="4" w:space="0"/>
              <w:right w:val="single" w:color="auto" w:sz="4" w:space="0"/>
            </w:tcBorders>
          </w:tcPr>
          <w:p>
            <w:pPr>
              <w:rPr>
                <w:rFonts w:hint="eastAsia" w:ascii="Calibri" w:hAnsi="Calibri" w:eastAsia="仿宋_GB2312"/>
                <w:b/>
                <w:sz w:val="30"/>
                <w:szCs w:val="30"/>
                <w:lang w:eastAsia="zh-CN"/>
              </w:rPr>
            </w:pPr>
            <w:r>
              <w:rPr>
                <w:rFonts w:hint="eastAsia" w:ascii="宋体" w:hAnsi="宋体" w:eastAsia="宋体" w:cs="宋体"/>
                <w:bCs/>
                <w:szCs w:val="24"/>
                <w:lang w:eastAsia="zh-CN"/>
              </w:rPr>
              <w:t>（应明确每一章要写的具体内容）</w:t>
            </w:r>
          </w:p>
          <w:p>
            <w:pPr>
              <w:rPr>
                <w:rFonts w:ascii="Calibri" w:hAnsi="Calibri" w:eastAsia="仿宋_GB2312"/>
                <w:b/>
                <w:sz w:val="30"/>
                <w:szCs w:val="30"/>
              </w:rPr>
            </w:pPr>
          </w:p>
          <w:p>
            <w:pPr>
              <w:rPr>
                <w:rFonts w:ascii="Calibri" w:hAnsi="Calibri" w:eastAsia="仿宋_GB2312"/>
                <w:b/>
                <w:sz w:val="30"/>
                <w:szCs w:val="30"/>
              </w:rPr>
            </w:pPr>
          </w:p>
          <w:p>
            <w:pPr>
              <w:rPr>
                <w:rFonts w:ascii="Calibri" w:hAnsi="Calibri" w:eastAsia="仿宋_GB2312"/>
                <w:b/>
                <w:sz w:val="30"/>
                <w:szCs w:val="30"/>
              </w:rPr>
            </w:pPr>
          </w:p>
          <w:p>
            <w:pPr>
              <w:rPr>
                <w:rFonts w:ascii="Calibri" w:hAnsi="Calibri" w:eastAsia="仿宋_GB2312"/>
                <w:b/>
                <w:sz w:val="30"/>
                <w:szCs w:val="30"/>
              </w:rPr>
            </w:pPr>
          </w:p>
          <w:p>
            <w:pPr>
              <w:rPr>
                <w:rFonts w:ascii="Calibri" w:hAnsi="Calibri" w:eastAsia="仿宋_GB2312"/>
                <w:b/>
                <w:sz w:val="30"/>
                <w:szCs w:val="30"/>
              </w:rPr>
            </w:pPr>
          </w:p>
          <w:p>
            <w:pPr>
              <w:rPr>
                <w:rFonts w:ascii="Calibri" w:hAnsi="Calibri" w:eastAsia="仿宋_GB2312"/>
                <w:b/>
                <w:sz w:val="30"/>
                <w:szCs w:val="30"/>
              </w:rPr>
            </w:pPr>
          </w:p>
          <w:p>
            <w:pPr>
              <w:rPr>
                <w:rFonts w:ascii="Calibri" w:hAnsi="Calibri" w:eastAsia="仿宋_GB2312"/>
                <w:b/>
                <w:sz w:val="30"/>
                <w:szCs w:val="30"/>
              </w:rPr>
            </w:pPr>
          </w:p>
          <w:p>
            <w:pPr>
              <w:rPr>
                <w:rFonts w:ascii="Calibri" w:hAnsi="Calibri" w:eastAsia="仿宋_GB2312"/>
                <w:b/>
                <w:sz w:val="30"/>
                <w:szCs w:val="30"/>
              </w:rPr>
            </w:pPr>
          </w:p>
          <w:p>
            <w:pPr>
              <w:rPr>
                <w:rFonts w:ascii="Calibri" w:hAnsi="Calibri" w:eastAsia="仿宋_GB2312"/>
                <w:b/>
                <w:sz w:val="30"/>
                <w:szCs w:val="30"/>
              </w:rPr>
            </w:pPr>
          </w:p>
          <w:p>
            <w:pPr>
              <w:rPr>
                <w:rFonts w:ascii="Calibri" w:hAnsi="Calibri" w:eastAsia="仿宋_GB2312"/>
                <w:b/>
                <w:sz w:val="30"/>
                <w:szCs w:val="30"/>
              </w:rPr>
            </w:pPr>
          </w:p>
          <w:p>
            <w:pPr>
              <w:rPr>
                <w:rFonts w:ascii="Calibri" w:hAnsi="Calibri" w:eastAsia="仿宋_GB2312"/>
                <w:b/>
                <w:sz w:val="30"/>
                <w:szCs w:val="30"/>
              </w:rPr>
            </w:pPr>
          </w:p>
          <w:p>
            <w:pPr>
              <w:rPr>
                <w:rFonts w:ascii="Calibri" w:hAnsi="Calibri"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72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b/>
                <w:szCs w:val="24"/>
              </w:rPr>
            </w:pPr>
            <w:bookmarkStart w:id="3" w:name="_Hlk63353117"/>
            <w:r>
              <w:rPr>
                <w:rFonts w:hint="eastAsia" w:ascii="Calibri" w:hAnsi="Calibri" w:eastAsia="宋体"/>
                <w:b/>
                <w:szCs w:val="24"/>
              </w:rPr>
              <w:t>（五）标准采用技术在省内外的应用情况，编制标准的技术条件和成熟程度及需要进一步论证和试验的技术关键（应以附件形式提供相关已完成的研究成果文件，如研究报告、标准草案、技术导则、团体标准、企业标准等）</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726" w:type="dxa"/>
            <w:tcBorders>
              <w:top w:val="single" w:color="auto" w:sz="4" w:space="0"/>
              <w:left w:val="single" w:color="auto" w:sz="4" w:space="0"/>
              <w:bottom w:val="single" w:color="auto" w:sz="4" w:space="0"/>
              <w:right w:val="single" w:color="auto" w:sz="4" w:space="0"/>
            </w:tcBorders>
          </w:tcPr>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tc>
      </w:tr>
    </w:tbl>
    <w:p>
      <w:pPr>
        <w:rPr>
          <w:rFonts w:ascii="Calibri" w:hAnsi="Calibri" w:eastAsia="宋体"/>
          <w:vanish/>
          <w:szCs w:val="24"/>
        </w:rPr>
      </w:pPr>
    </w:p>
    <w:tbl>
      <w:tblPr>
        <w:tblStyle w:val="5"/>
        <w:tblW w:w="87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2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b/>
                <w:szCs w:val="24"/>
              </w:rPr>
            </w:pPr>
            <w:bookmarkStart w:id="4" w:name="_Hlk63353886"/>
            <w:r>
              <w:rPr>
                <w:rFonts w:hint="eastAsia" w:ascii="Calibri" w:hAnsi="Calibri" w:eastAsia="宋体"/>
                <w:b/>
                <w:szCs w:val="24"/>
              </w:rPr>
              <w:t>（六）编制进度计划（应包括征求意见、送审、报批等环节在内的进度计划安排）</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72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2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b/>
                <w:szCs w:val="24"/>
              </w:rPr>
            </w:pPr>
            <w:r>
              <w:rPr>
                <w:rFonts w:hint="eastAsia" w:ascii="Calibri" w:hAnsi="Calibri" w:eastAsia="宋体"/>
                <w:b/>
                <w:szCs w:val="24"/>
              </w:rPr>
              <w:t>（七）编制经费预算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4" w:hRule="atLeast"/>
        </w:trPr>
        <w:tc>
          <w:tcPr>
            <w:tcW w:w="872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p>
            <w:pPr>
              <w:rPr>
                <w:rFonts w:ascii="Calibri" w:hAnsi="Calibri" w:eastAsia="宋体"/>
                <w:b/>
                <w:szCs w:val="24"/>
              </w:rPr>
            </w:pPr>
          </w:p>
        </w:tc>
      </w:tr>
    </w:tbl>
    <w:p>
      <w:pPr>
        <w:rPr>
          <w:vanish/>
        </w:rPr>
      </w:pPr>
    </w:p>
    <w:tbl>
      <w:tblPr>
        <w:tblStyle w:val="5"/>
        <w:tblpPr w:leftFromText="180" w:rightFromText="180" w:vertAnchor="text" w:tblpX="12287" w:tblpY="-165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1093"/>
        <w:gridCol w:w="1093"/>
        <w:gridCol w:w="1093"/>
        <w:gridCol w:w="1093"/>
        <w:gridCol w:w="1093"/>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93" w:type="dxa"/>
            <w:tcBorders>
              <w:top w:val="single" w:color="auto" w:sz="4" w:space="0"/>
              <w:left w:val="single" w:color="auto" w:sz="4" w:space="0"/>
              <w:bottom w:val="single" w:color="auto" w:sz="4" w:space="0"/>
              <w:right w:val="single" w:color="auto" w:sz="4" w:space="0"/>
            </w:tcBorders>
          </w:tcPr>
          <w:p>
            <w:pPr>
              <w:spacing w:line="360" w:lineRule="auto"/>
              <w:ind w:firstLine="720"/>
              <w:jc w:val="center"/>
              <w:rPr>
                <w:rFonts w:ascii="Calibri" w:hAnsi="Calibri" w:eastAsia="宋体"/>
                <w:b/>
                <w:bCs/>
                <w:sz w:val="36"/>
                <w:szCs w:val="24"/>
              </w:rPr>
            </w:pPr>
          </w:p>
        </w:tc>
        <w:tc>
          <w:tcPr>
            <w:tcW w:w="1093" w:type="dxa"/>
            <w:tcBorders>
              <w:top w:val="single" w:color="auto" w:sz="4" w:space="0"/>
              <w:left w:val="single" w:color="auto" w:sz="4" w:space="0"/>
              <w:bottom w:val="single" w:color="auto" w:sz="4" w:space="0"/>
              <w:right w:val="single" w:color="auto" w:sz="4" w:space="0"/>
            </w:tcBorders>
          </w:tcPr>
          <w:p>
            <w:pPr>
              <w:spacing w:line="360" w:lineRule="auto"/>
              <w:ind w:firstLine="720"/>
              <w:jc w:val="center"/>
              <w:rPr>
                <w:rFonts w:ascii="Calibri" w:hAnsi="Calibri" w:eastAsia="宋体"/>
                <w:b/>
                <w:bCs/>
                <w:sz w:val="36"/>
                <w:szCs w:val="24"/>
              </w:rPr>
            </w:pPr>
          </w:p>
        </w:tc>
        <w:tc>
          <w:tcPr>
            <w:tcW w:w="1093" w:type="dxa"/>
            <w:tcBorders>
              <w:top w:val="single" w:color="auto" w:sz="4" w:space="0"/>
              <w:left w:val="single" w:color="auto" w:sz="4" w:space="0"/>
              <w:bottom w:val="single" w:color="auto" w:sz="4" w:space="0"/>
              <w:right w:val="single" w:color="auto" w:sz="4" w:space="0"/>
            </w:tcBorders>
          </w:tcPr>
          <w:p>
            <w:pPr>
              <w:spacing w:line="360" w:lineRule="auto"/>
              <w:ind w:firstLine="720"/>
              <w:jc w:val="center"/>
              <w:rPr>
                <w:rFonts w:ascii="Calibri" w:hAnsi="Calibri" w:eastAsia="宋体"/>
                <w:b/>
                <w:bCs/>
                <w:sz w:val="36"/>
                <w:szCs w:val="24"/>
              </w:rPr>
            </w:pPr>
          </w:p>
        </w:tc>
        <w:tc>
          <w:tcPr>
            <w:tcW w:w="1093" w:type="dxa"/>
            <w:tcBorders>
              <w:top w:val="single" w:color="auto" w:sz="4" w:space="0"/>
              <w:left w:val="single" w:color="auto" w:sz="4" w:space="0"/>
              <w:bottom w:val="single" w:color="auto" w:sz="4" w:space="0"/>
              <w:right w:val="single" w:color="auto" w:sz="4" w:space="0"/>
            </w:tcBorders>
          </w:tcPr>
          <w:p>
            <w:pPr>
              <w:spacing w:line="360" w:lineRule="auto"/>
              <w:ind w:firstLine="720"/>
              <w:jc w:val="center"/>
              <w:rPr>
                <w:rFonts w:ascii="Calibri" w:hAnsi="Calibri" w:eastAsia="宋体"/>
                <w:b/>
                <w:bCs/>
                <w:sz w:val="36"/>
                <w:szCs w:val="24"/>
              </w:rPr>
            </w:pPr>
          </w:p>
        </w:tc>
        <w:tc>
          <w:tcPr>
            <w:tcW w:w="1093" w:type="dxa"/>
            <w:tcBorders>
              <w:top w:val="single" w:color="auto" w:sz="4" w:space="0"/>
              <w:left w:val="single" w:color="auto" w:sz="4" w:space="0"/>
              <w:bottom w:val="single" w:color="auto" w:sz="4" w:space="0"/>
              <w:right w:val="single" w:color="auto" w:sz="4" w:space="0"/>
            </w:tcBorders>
          </w:tcPr>
          <w:p>
            <w:pPr>
              <w:spacing w:line="360" w:lineRule="auto"/>
              <w:ind w:firstLine="720"/>
              <w:jc w:val="center"/>
              <w:rPr>
                <w:rFonts w:ascii="Calibri" w:hAnsi="Calibri" w:eastAsia="宋体"/>
                <w:b/>
                <w:bCs/>
                <w:sz w:val="36"/>
                <w:szCs w:val="24"/>
              </w:rPr>
            </w:pPr>
          </w:p>
        </w:tc>
        <w:tc>
          <w:tcPr>
            <w:tcW w:w="1093" w:type="dxa"/>
            <w:tcBorders>
              <w:top w:val="single" w:color="auto" w:sz="4" w:space="0"/>
              <w:left w:val="single" w:color="auto" w:sz="4" w:space="0"/>
              <w:bottom w:val="single" w:color="auto" w:sz="4" w:space="0"/>
              <w:right w:val="single" w:color="auto" w:sz="4" w:space="0"/>
            </w:tcBorders>
          </w:tcPr>
          <w:p>
            <w:pPr>
              <w:spacing w:line="360" w:lineRule="auto"/>
              <w:ind w:firstLine="720"/>
              <w:jc w:val="center"/>
              <w:rPr>
                <w:rFonts w:ascii="Calibri" w:hAnsi="Calibri" w:eastAsia="宋体"/>
                <w:b/>
                <w:bCs/>
                <w:sz w:val="36"/>
                <w:szCs w:val="24"/>
              </w:rPr>
            </w:pPr>
          </w:p>
        </w:tc>
        <w:tc>
          <w:tcPr>
            <w:tcW w:w="1093" w:type="dxa"/>
            <w:tcBorders>
              <w:top w:val="single" w:color="auto" w:sz="4" w:space="0"/>
              <w:left w:val="single" w:color="auto" w:sz="4" w:space="0"/>
              <w:bottom w:val="single" w:color="auto" w:sz="4" w:space="0"/>
              <w:right w:val="single" w:color="auto" w:sz="4" w:space="0"/>
            </w:tcBorders>
          </w:tcPr>
          <w:p>
            <w:pPr>
              <w:spacing w:line="360" w:lineRule="auto"/>
              <w:ind w:firstLine="720"/>
              <w:jc w:val="center"/>
              <w:rPr>
                <w:rFonts w:ascii="Calibri" w:hAnsi="Calibri" w:eastAsia="宋体"/>
                <w:b/>
                <w:bCs/>
                <w:sz w:val="36"/>
                <w:szCs w:val="24"/>
              </w:rPr>
            </w:pPr>
          </w:p>
        </w:tc>
        <w:tc>
          <w:tcPr>
            <w:tcW w:w="1093" w:type="dxa"/>
            <w:tcBorders>
              <w:top w:val="single" w:color="auto" w:sz="4" w:space="0"/>
              <w:left w:val="single" w:color="auto" w:sz="4" w:space="0"/>
              <w:bottom w:val="single" w:color="auto" w:sz="4" w:space="0"/>
              <w:right w:val="single" w:color="auto" w:sz="4" w:space="0"/>
            </w:tcBorders>
          </w:tcPr>
          <w:p>
            <w:pPr>
              <w:spacing w:line="360" w:lineRule="auto"/>
              <w:ind w:firstLine="720"/>
              <w:jc w:val="center"/>
              <w:rPr>
                <w:rFonts w:ascii="Calibri" w:hAnsi="Calibri" w:eastAsia="宋体"/>
                <w:b/>
                <w:bCs/>
                <w:sz w:val="36"/>
                <w:szCs w:val="24"/>
              </w:rPr>
            </w:pPr>
          </w:p>
        </w:tc>
      </w:tr>
    </w:tbl>
    <w:p>
      <w:pPr>
        <w:rPr>
          <w:rFonts w:ascii="Calibri" w:hAnsi="Calibri" w:eastAsia="宋体"/>
          <w:vanish/>
          <w:szCs w:val="24"/>
        </w:rPr>
      </w:pPr>
    </w:p>
    <w:p/>
    <w:sectPr>
      <w:footerReference r:id="rId5" w:type="default"/>
      <w:pgSz w:w="11906" w:h="16838"/>
      <w:pgMar w:top="1440" w:right="1800" w:bottom="1440" w:left="1800" w:header="851" w:footer="85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213"/>
        <w:tab w:val="left" w:pos="5055"/>
      </w:tabs>
      <w:jc w:val="left"/>
    </w:pPr>
    <w:r>
      <w:rPr>
        <w:rFonts w:hint="eastAsia"/>
        <w:sz w:val="18"/>
        <w:lang w:eastAsia="zh-CN"/>
      </w:rPr>
      <w:tab/>
    </w:r>
    <w:r>
      <w:rPr>
        <w:rFonts w:hint="eastAsia"/>
        <w:lang w:eastAsia="zh-CN"/>
      </w:rPr>
      <w:tab/>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213"/>
        <w:tab w:val="left" w:pos="5055"/>
      </w:tabs>
      <w:jc w:val="left"/>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1"/>
                              <w:szCs w:val="21"/>
                            </w:rPr>
                            <w:id w:val="-926885502"/>
                            <w:docPartObj>
                              <w:docPartGallery w:val="autotext"/>
                            </w:docPartObj>
                          </w:sdtPr>
                          <w:sdtEndPr>
                            <w:rPr>
                              <w:rFonts w:hint="eastAsia" w:ascii="宋体" w:hAnsi="宋体" w:eastAsia="宋体" w:cs="宋体"/>
                              <w:sz w:val="21"/>
                              <w:szCs w:val="21"/>
                            </w:rPr>
                          </w:sdtEndPr>
                          <w:sdtContent>
                            <w:p>
                              <w:pPr>
                                <w:pStyle w:val="3"/>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w:t>
                              </w:r>
                              <w:r>
                                <w:rPr>
                                  <w:rFonts w:hint="eastAsia" w:ascii="宋体" w:hAnsi="宋体" w:eastAsia="宋体" w:cs="宋体"/>
                                  <w:sz w:val="21"/>
                                  <w:szCs w:val="21"/>
                                </w:rPr>
                                <w:t xml:space="preserve"> 10 -</w:t>
                              </w:r>
                              <w:r>
                                <w:rPr>
                                  <w:rFonts w:hint="eastAsia" w:ascii="宋体" w:hAnsi="宋体" w:eastAsia="宋体" w:cs="宋体"/>
                                  <w:sz w:val="21"/>
                                  <w:szCs w:val="21"/>
                                </w:rPr>
                                <w:fldChar w:fldCharType="end"/>
                              </w:r>
                            </w:p>
                          </w:sdtContent>
                        </w:sdt>
                        <w:p>
                          <w:pPr>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rPr>
                        <w:rFonts w:hint="eastAsia" w:ascii="宋体" w:hAnsi="宋体" w:eastAsia="宋体" w:cs="宋体"/>
                        <w:sz w:val="21"/>
                        <w:szCs w:val="21"/>
                      </w:rPr>
                      <w:id w:val="-926885502"/>
                      <w:docPartObj>
                        <w:docPartGallery w:val="autotext"/>
                      </w:docPartObj>
                    </w:sdtPr>
                    <w:sdtEndPr>
                      <w:rPr>
                        <w:rFonts w:hint="eastAsia" w:ascii="宋体" w:hAnsi="宋体" w:eastAsia="宋体" w:cs="宋体"/>
                        <w:sz w:val="21"/>
                        <w:szCs w:val="21"/>
                      </w:rPr>
                    </w:sdtEndPr>
                    <w:sdtContent>
                      <w:p>
                        <w:pPr>
                          <w:pStyle w:val="3"/>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w:t>
                        </w:r>
                        <w:r>
                          <w:rPr>
                            <w:rFonts w:hint="eastAsia" w:ascii="宋体" w:hAnsi="宋体" w:eastAsia="宋体" w:cs="宋体"/>
                            <w:sz w:val="21"/>
                            <w:szCs w:val="21"/>
                          </w:rPr>
                          <w:t xml:space="preserve"> 10 -</w:t>
                        </w:r>
                        <w:r>
                          <w:rPr>
                            <w:rFonts w:hint="eastAsia" w:ascii="宋体" w:hAnsi="宋体" w:eastAsia="宋体" w:cs="宋体"/>
                            <w:sz w:val="21"/>
                            <w:szCs w:val="21"/>
                          </w:rPr>
                          <w:fldChar w:fldCharType="end"/>
                        </w:r>
                      </w:p>
                    </w:sdtContent>
                  </w:sdt>
                  <w:p>
                    <w:pPr>
                      <w:rPr>
                        <w:rFonts w:hint="eastAsia" w:ascii="宋体" w:hAnsi="宋体" w:eastAsia="宋体" w:cs="宋体"/>
                        <w:sz w:val="28"/>
                        <w:szCs w:val="28"/>
                      </w:rPr>
                    </w:pPr>
                  </w:p>
                </w:txbxContent>
              </v:textbox>
            </v:shape>
          </w:pict>
        </mc:Fallback>
      </mc:AlternateContent>
    </w:r>
    <w:r>
      <w:rPr>
        <w:rFonts w:hint="eastAsia" w:ascii="宋体" w:hAnsi="宋体" w:eastAsia="宋体" w:cs="宋体"/>
        <w:sz w:val="28"/>
        <w:szCs w:val="28"/>
        <w:lang w:eastAsia="zh-CN"/>
      </w:rPr>
      <w:tab/>
    </w:r>
    <w:r>
      <w:rPr>
        <w:rFonts w:hint="eastAsia" w:ascii="宋体" w:hAnsi="宋体" w:eastAsia="宋体" w:cs="宋体"/>
        <w:sz w:val="28"/>
        <w:szCs w:val="28"/>
        <w:lang w:eastAsia="zh-CN"/>
      </w:rPr>
      <w:tab/>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782A"/>
    <w:multiLevelType w:val="multilevel"/>
    <w:tmpl w:val="008B782A"/>
    <w:lvl w:ilvl="0" w:tentative="0">
      <w:start w:val="1"/>
      <w:numFmt w:val="japaneseCounting"/>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FA"/>
    <w:rsid w:val="00027A98"/>
    <w:rsid w:val="00046AD2"/>
    <w:rsid w:val="000579B4"/>
    <w:rsid w:val="00085EA2"/>
    <w:rsid w:val="000A0445"/>
    <w:rsid w:val="00144C6E"/>
    <w:rsid w:val="00145E1B"/>
    <w:rsid w:val="00180674"/>
    <w:rsid w:val="001A70BF"/>
    <w:rsid w:val="00212959"/>
    <w:rsid w:val="003E2171"/>
    <w:rsid w:val="00440FE9"/>
    <w:rsid w:val="004B2E34"/>
    <w:rsid w:val="004E4D69"/>
    <w:rsid w:val="006372B8"/>
    <w:rsid w:val="006664F4"/>
    <w:rsid w:val="006B4C1F"/>
    <w:rsid w:val="008027FA"/>
    <w:rsid w:val="008E05FA"/>
    <w:rsid w:val="008F3F49"/>
    <w:rsid w:val="009379E6"/>
    <w:rsid w:val="009B26C2"/>
    <w:rsid w:val="009B6AE3"/>
    <w:rsid w:val="00A514CB"/>
    <w:rsid w:val="00AC290F"/>
    <w:rsid w:val="00C27710"/>
    <w:rsid w:val="00D05ABE"/>
    <w:rsid w:val="00DB4018"/>
    <w:rsid w:val="00DE751B"/>
    <w:rsid w:val="00DF0A05"/>
    <w:rsid w:val="00E15F57"/>
    <w:rsid w:val="00E97114"/>
    <w:rsid w:val="00FA5B65"/>
    <w:rsid w:val="00FB0F54"/>
    <w:rsid w:val="20CB3F70"/>
    <w:rsid w:val="21062DDF"/>
    <w:rsid w:val="3F050122"/>
    <w:rsid w:val="3FED2078"/>
    <w:rsid w:val="40056890"/>
    <w:rsid w:val="554F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F0150-7DBB-49BB-8AC2-D8DAC56A7C23}">
  <ds:schemaRefs/>
</ds:datastoreItem>
</file>

<file path=docProps/app.xml><?xml version="1.0" encoding="utf-8"?>
<Properties xmlns="http://schemas.openxmlformats.org/officeDocument/2006/extended-properties" xmlns:vt="http://schemas.openxmlformats.org/officeDocument/2006/docPropsVTypes">
  <Template>Normal</Template>
  <Pages>10</Pages>
  <Words>228</Words>
  <Characters>1306</Characters>
  <Lines>10</Lines>
  <Paragraphs>3</Paragraphs>
  <TotalTime>41</TotalTime>
  <ScaleCrop>false</ScaleCrop>
  <LinksUpToDate>false</LinksUpToDate>
  <CharactersWithSpaces>1531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2021-03-10T08:00:00Z</dcterms:created>
  <dc:creator>lenovo</dc:creator>
  <cp:lastModifiedBy>Administrator</cp:lastModifiedBy>
  <cp:lastPrinted>2022-01-24T05:06:54Z</cp:lastPrinted>
  <dcterms:modified xsi:type="dcterms:W3CDTF">2022-01-24T05:07:09Z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F8BCB6ABB3F84CE0B5C5B769E9B16AC4</vt:lpwstr>
  </property>
</Properties>
</file>