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附件一：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甘肃省勘察设计协会“消防设计《通用规范》及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建筑设计防火规范)实施指南》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疑难问题解析培训班”回执表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经研究，我单位选派下列同志参加学习（加盖单位公章）：</w:t>
      </w:r>
    </w:p>
    <w:tbl>
      <w:tblPr>
        <w:tblStyle w:val="6"/>
        <w:tblpPr w:leftFromText="180" w:rightFromText="180" w:vertAnchor="text" w:horzAnchor="margin" w:tblpXSpec="center" w:tblpY="90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62"/>
        <w:gridCol w:w="1506"/>
        <w:gridCol w:w="2132"/>
        <w:gridCol w:w="175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通讯地址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 系 人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邮箱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电 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 话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电话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  <w:lang w:val="en-US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仿宋" w:cs="仿宋"/>
                <w:sz w:val="24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支付方式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对公汇款</w:t>
            </w:r>
            <w:r>
              <w:rPr>
                <w:rFonts w:hint="eastAsia" w:ascii="宋体" w:hAnsi="宋体" w:cs="仿宋"/>
                <w:sz w:val="24"/>
              </w:rPr>
              <w:sym w:font="Wingdings" w:char="00FE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微信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 支付宝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汇款方式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（备注单位）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称：</w:t>
            </w:r>
            <w:r>
              <w:rPr>
                <w:rFonts w:hint="eastAsia" w:ascii="宋体" w:hAnsi="宋体"/>
                <w:sz w:val="24"/>
                <w:lang w:eastAsia="zh-CN"/>
              </w:rPr>
              <w:t>和信建研（北京）工程技术咨询中心</w:t>
            </w:r>
            <w:r>
              <w:rPr>
                <w:rFonts w:hint="eastAsia" w:ascii="宋体" w:hAnsi="宋体" w:cs="宋体"/>
                <w:sz w:val="24"/>
              </w:rPr>
              <w:t>    </w:t>
            </w:r>
          </w:p>
          <w:p>
            <w:pPr>
              <w:spacing w:line="400" w:lineRule="exact"/>
              <w:ind w:left="39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  <w:lang w:eastAsia="zh-CN"/>
              </w:rPr>
              <w:t>建行北京玉泉支行</w:t>
            </w:r>
          </w:p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1100 1018 0000 5300 5422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8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spacing w:line="38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开票信息</w:t>
            </w:r>
          </w:p>
          <w:p>
            <w:pPr>
              <w:pStyle w:val="5"/>
              <w:spacing w:line="38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textAlignment w:val="baseline"/>
              <w:outlineLvl w:val="9"/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  <w:t>单位名称：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240" w:firstLineChars="100"/>
              <w:textAlignment w:val="baseline"/>
              <w:outlineLvl w:val="9"/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  <w:t>单位税号：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240" w:firstLineChars="100"/>
              <w:textAlignment w:val="baseline"/>
              <w:outlineLvl w:val="9"/>
              <w:rPr>
                <w:rFonts w:hint="default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  <w:t>电话号码：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240" w:firstLineChars="100"/>
              <w:textAlignment w:val="baseline"/>
              <w:outlineLvl w:val="9"/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  <w:t>开户银行：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240" w:firstLineChars="100"/>
              <w:textAlignment w:val="baseline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kern w:val="2"/>
                <w:sz w:val="24"/>
                <w:szCs w:val="24"/>
                <w:lang w:val="en-US" w:eastAsia="zh-CN" w:bidi="ar-SA"/>
              </w:rPr>
              <w:t>银行账户：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普通发票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专用发票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bookmarkStart w:id="0" w:name="_GoBack"/>
            <w:bookmarkEnd w:id="0"/>
          </w:p>
        </w:tc>
      </w:tr>
    </w:tbl>
    <w:p>
      <w:pPr>
        <w:rPr>
          <w:vanish/>
        </w:rPr>
      </w:pPr>
    </w:p>
    <w:sectPr>
      <w:pgSz w:w="11906" w:h="16838"/>
      <w:pgMar w:top="1440" w:right="1800" w:bottom="1610" w:left="1800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jJiYjhhZDE3N2ZhMDE1MWM5Yjg3NTAwNDZjNDMifQ=="/>
  </w:docVars>
  <w:rsids>
    <w:rsidRoot w:val="20890746"/>
    <w:rsid w:val="00093DE2"/>
    <w:rsid w:val="02604B48"/>
    <w:rsid w:val="145D3D86"/>
    <w:rsid w:val="20890746"/>
    <w:rsid w:val="2B3958AD"/>
    <w:rsid w:val="2C4965A5"/>
    <w:rsid w:val="44715D53"/>
    <w:rsid w:val="4810753E"/>
    <w:rsid w:val="4BAD53F7"/>
    <w:rsid w:val="4C0A210F"/>
    <w:rsid w:val="53EF4AD9"/>
    <w:rsid w:val="5DD11CAB"/>
    <w:rsid w:val="601777AA"/>
    <w:rsid w:val="630F1316"/>
    <w:rsid w:val="6DCE7130"/>
    <w:rsid w:val="7BA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440</Characters>
  <Lines>0</Lines>
  <Paragraphs>0</Paragraphs>
  <TotalTime>0</TotalTime>
  <ScaleCrop>false</ScaleCrop>
  <LinksUpToDate>false</LinksUpToDate>
  <CharactersWithSpaces>503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2023-02-03T02:37:00Z</dcterms:created>
  <dc:creator> 麻花lulu</dc:creator>
  <cp:lastModifiedBy>DELL</cp:lastModifiedBy>
  <cp:lastPrinted>2023-02-14T07:40:00Z</cp:lastPrinted>
  <dcterms:modified xsi:type="dcterms:W3CDTF">2023-02-16T07:16:20Z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032E844EDCDC4F2C9AB1606CA9BD73E7</vt:lpwstr>
  </property>
</Properties>
</file>