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附件一：</w:t>
      </w:r>
    </w:p>
    <w:p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  <w:t>甘肃省勘察设计行业新闻宣传通讯员</w:t>
      </w:r>
    </w:p>
    <w:p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  <w:t>培训班回执表</w:t>
      </w:r>
    </w:p>
    <w:p>
      <w:pPr>
        <w:pStyle w:val="6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经研究，我单位选派下列同志参加学习（加盖单位公章）：</w:t>
      </w:r>
    </w:p>
    <w:tbl>
      <w:tblPr>
        <w:tblStyle w:val="7"/>
        <w:tblpPr w:leftFromText="180" w:rightFromText="180" w:vertAnchor="text" w:horzAnchor="margin" w:tblpXSpec="center" w:tblpY="90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862"/>
        <w:gridCol w:w="1506"/>
        <w:gridCol w:w="2132"/>
        <w:gridCol w:w="175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通讯地址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 系 人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邮箱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电   话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120" w:firstLineChars="50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电话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600" w:firstLineChars="250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是否为会员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会员单位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非会员单位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汇款方式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（备注单位）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称：甘肃省勘察设计协会</w:t>
            </w:r>
            <w:r>
              <w:rPr>
                <w:rFonts w:hint="eastAsia" w:ascii="宋体" w:hAnsi="宋体" w:cs="宋体"/>
                <w:sz w:val="24"/>
              </w:rPr>
              <w:t>    </w:t>
            </w:r>
          </w:p>
          <w:p>
            <w:pPr>
              <w:spacing w:line="400" w:lineRule="exact"/>
              <w:ind w:left="39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开户行：农业银行兰州静宁路支行</w:t>
            </w:r>
          </w:p>
          <w:p>
            <w:pPr>
              <w:spacing w:line="400" w:lineRule="exact"/>
              <w:ind w:left="39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账  号：27012201040000341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5"/>
              <w:spacing w:line="380" w:lineRule="exact"/>
              <w:ind w:left="0" w:leftChars="0" w:firstLine="0" w:firstLineChars="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开票信息</w:t>
            </w:r>
          </w:p>
          <w:p>
            <w:pPr>
              <w:pStyle w:val="5"/>
              <w:spacing w:line="380" w:lineRule="exact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单位名称：</w:t>
            </w:r>
          </w:p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地址：</w:t>
            </w:r>
          </w:p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开户行及账号：</w:t>
            </w:r>
          </w:p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税号：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20890746"/>
    <w:rsid w:val="0BB743C6"/>
    <w:rsid w:val="14F6705D"/>
    <w:rsid w:val="17E7201F"/>
    <w:rsid w:val="1ACB7794"/>
    <w:rsid w:val="1C9D2600"/>
    <w:rsid w:val="20890746"/>
    <w:rsid w:val="52A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4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szCs w:val="20"/>
    </w:rPr>
  </w:style>
  <w:style w:type="paragraph" w:styleId="6">
    <w:name w:val="Body Text First Indent 2"/>
    <w:basedOn w:val="4"/>
    <w:next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218</Characters>
  <Lines>0</Lines>
  <Paragraphs>0</Paragraphs>
  <TotalTime>0</TotalTime>
  <ScaleCrop>false</ScaleCrop>
  <LinksUpToDate>false</LinksUpToDate>
  <CharactersWithSpaces>274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2023-02-03T02:37:00Z</dcterms:created>
  <dc:creator> 麻花lulu</dc:creator>
  <cp:lastModifiedBy>lenovo</cp:lastModifiedBy>
  <dcterms:modified xsi:type="dcterms:W3CDTF">2024-01-05T08:50:35Z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362526E7DE9E425B9F2C4F0D59A625B7_13</vt:lpwstr>
  </property>
</Properties>
</file>