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44"/>
          <w:szCs w:val="44"/>
          <w:shd w:val="clear" w:fill="FFFFFF"/>
          <w:lang w:val="en-US" w:eastAsia="zh-CN"/>
        </w:rPr>
        <w:t>总结情况及意见征集表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622"/>
        <w:gridCol w:w="141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</w:rPr>
              <w:t>甘肃省勘察设计行业监管公共服务平台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使用情况及成效总结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优化意见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</w:rPr>
              <w:t>甘肃省工程建设图纸全过程数字化监管公共服务平台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使用情况及成效总结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优化意见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</w:rPr>
              <w:t>甘肃省工程勘察质量监管公共服务平台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使用情况及成效总结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优化意见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5542" w:firstLineChars="23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（纸面不敷，可另增页）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g4NDViZDZjNGM0OTQ1MzcxMjlhZmU0ZGJmY2UifQ=="/>
  </w:docVars>
  <w:rsids>
    <w:rsidRoot w:val="39853D8F"/>
    <w:rsid w:val="1892608A"/>
    <w:rsid w:val="3620429E"/>
    <w:rsid w:val="39853D8F"/>
    <w:rsid w:val="79B46E44"/>
    <w:rsid w:val="7B280FED"/>
    <w:rsid w:val="7B6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2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2024-07-31T03:10:00Z</dcterms:created>
  <dc:creator>Most·White</dc:creator>
  <cp:lastModifiedBy>Most·White</cp:lastModifiedBy>
  <dcterms:modified xsi:type="dcterms:W3CDTF">2024-08-01T09:35:26Z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3079F8ABCCC34A9CA84C8430153E02A2_11</vt:lpwstr>
  </property>
</Properties>
</file>